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939E" w14:textId="77777777" w:rsidR="00A3305D" w:rsidRDefault="00A3305D" w:rsidP="00A3305D">
      <w:pPr>
        <w:pStyle w:val="1"/>
        <w:ind w:left="0"/>
        <w:jc w:val="center"/>
      </w:pPr>
      <w:r>
        <w:t>Технологическая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rPr>
          <w:spacing w:val="-4"/>
        </w:rPr>
        <w:t>урока</w:t>
      </w:r>
    </w:p>
    <w:p w14:paraId="77CE14BF" w14:textId="77777777" w:rsidR="00A3305D" w:rsidRDefault="00A3305D" w:rsidP="00A3305D">
      <w:pPr>
        <w:pStyle w:val="a3"/>
        <w:spacing w:before="57"/>
        <w:rPr>
          <w:b/>
        </w:rPr>
      </w:pPr>
    </w:p>
    <w:p w14:paraId="37FEE96F" w14:textId="77777777" w:rsidR="00A3305D" w:rsidRDefault="00A3305D" w:rsidP="00A3305D">
      <w:pPr>
        <w:ind w:left="140"/>
        <w:rPr>
          <w:sz w:val="24"/>
        </w:rPr>
      </w:pPr>
      <w:r>
        <w:rPr>
          <w:b/>
          <w:sz w:val="24"/>
        </w:rPr>
        <w:t>ФИО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Сорокина Наталья Анатольевна</w:t>
      </w:r>
    </w:p>
    <w:p w14:paraId="494E1F84" w14:textId="77777777" w:rsidR="00A3305D" w:rsidRDefault="00A3305D" w:rsidP="00A3305D">
      <w:pPr>
        <w:spacing w:before="140"/>
        <w:ind w:left="140"/>
        <w:rPr>
          <w:sz w:val="24"/>
        </w:rPr>
      </w:pPr>
      <w:r>
        <w:rPr>
          <w:b/>
          <w:sz w:val="24"/>
        </w:rPr>
        <w:t>Предмет/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11</w:t>
      </w:r>
      <w:r w:rsidR="00A65016">
        <w:rPr>
          <w:spacing w:val="-1"/>
          <w:sz w:val="24"/>
        </w:rPr>
        <w:t>А-2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</w:t>
      </w:r>
    </w:p>
    <w:p w14:paraId="551BDCC6" w14:textId="77777777" w:rsidR="00A3305D" w:rsidRDefault="00A3305D" w:rsidP="00A3305D">
      <w:pPr>
        <w:pStyle w:val="a3"/>
        <w:spacing w:before="136" w:line="360" w:lineRule="auto"/>
        <w:ind w:left="140"/>
      </w:pPr>
      <w:r>
        <w:rPr>
          <w:b/>
        </w:rPr>
        <w:t>УМК:</w:t>
      </w:r>
      <w:r>
        <w:rPr>
          <w:b/>
          <w:spacing w:val="-2"/>
        </w:rPr>
        <w:t xml:space="preserve"> </w:t>
      </w:r>
      <w:r>
        <w:t>Информатика (</w:t>
      </w:r>
      <w:r>
        <w:rPr>
          <w:spacing w:val="-2"/>
        </w:rPr>
        <w:t xml:space="preserve">базовый и </w:t>
      </w:r>
      <w:r>
        <w:t>углублённый уровень</w:t>
      </w:r>
      <w:r>
        <w:rPr>
          <w:spacing w:val="-2"/>
        </w:rPr>
        <w:t>)</w:t>
      </w:r>
      <w:r>
        <w:t>: учебник для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</w:t>
      </w:r>
      <w:proofErr w:type="gramStart"/>
      <w:r>
        <w:rPr>
          <w:spacing w:val="-3"/>
        </w:rPr>
        <w:t>:</w:t>
      </w:r>
      <w:r w:rsidR="00A262EB"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 w:rsidR="00A262EB">
        <w:t>2</w:t>
      </w:r>
      <w:r>
        <w:rPr>
          <w:spacing w:val="-2"/>
        </w:rPr>
        <w:t xml:space="preserve"> </w:t>
      </w:r>
      <w:r>
        <w:t>/'</w:t>
      </w:r>
      <w:r>
        <w:rPr>
          <w:spacing w:val="-4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Поляков,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Еремин.</w:t>
      </w:r>
      <w:r>
        <w:rPr>
          <w:spacing w:val="-1"/>
        </w:rPr>
        <w:t xml:space="preserve"> </w:t>
      </w:r>
      <w:r>
        <w:t>-М.</w:t>
      </w:r>
      <w:r>
        <w:rPr>
          <w:spacing w:val="-2"/>
        </w:rPr>
        <w:t xml:space="preserve">: </w:t>
      </w:r>
      <w:r>
        <w:t>БИНОМ.</w:t>
      </w:r>
      <w:r>
        <w:rPr>
          <w:spacing w:val="-2"/>
        </w:rPr>
        <w:t xml:space="preserve"> </w:t>
      </w:r>
      <w:r>
        <w:t>Лаборатория знаний, 2019. - 240 с. : ил.</w:t>
      </w:r>
    </w:p>
    <w:p w14:paraId="28F17F42" w14:textId="77777777" w:rsidR="00A3305D" w:rsidRDefault="00A3305D" w:rsidP="00A3305D">
      <w:pPr>
        <w:pStyle w:val="a3"/>
        <w:spacing w:before="0"/>
        <w:ind w:left="140"/>
      </w:pPr>
      <w:r>
        <w:rPr>
          <w:b/>
        </w:rPr>
        <w:t>Тема:</w:t>
      </w:r>
      <w:r>
        <w:rPr>
          <w:b/>
          <w:spacing w:val="-7"/>
        </w:rPr>
        <w:t xml:space="preserve"> </w:t>
      </w:r>
      <w:r w:rsidR="00A262EB" w:rsidRPr="00A262EB">
        <w:rPr>
          <w:color w:val="000000" w:themeColor="text1"/>
        </w:rPr>
        <w:t>Поиск простых чисел в заданном диапазоне с помощью алгоритма «решето Эратосфена»</w:t>
      </w:r>
      <w:r w:rsidRPr="00A3305D">
        <w:rPr>
          <w:color w:val="000000" w:themeColor="text1"/>
        </w:rPr>
        <w:t xml:space="preserve">. </w:t>
      </w:r>
      <w:r>
        <w:t>(2</w:t>
      </w:r>
      <w:r>
        <w:rPr>
          <w:spacing w:val="4"/>
        </w:rPr>
        <w:t xml:space="preserve"> </w:t>
      </w:r>
      <w:r>
        <w:rPr>
          <w:spacing w:val="-2"/>
        </w:rPr>
        <w:t>урока)</w:t>
      </w:r>
    </w:p>
    <w:p w14:paraId="53ABCCF5" w14:textId="77777777" w:rsidR="00A3305D" w:rsidRDefault="00A3305D" w:rsidP="00A3305D">
      <w:pPr>
        <w:pStyle w:val="a3"/>
        <w:spacing w:before="139" w:line="360" w:lineRule="auto"/>
        <w:ind w:left="140"/>
      </w:pP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rPr>
          <w:b/>
        </w:rPr>
        <w:t>урока:</w:t>
      </w:r>
      <w:r>
        <w:rPr>
          <w:b/>
          <w:spacing w:val="79"/>
        </w:rPr>
        <w:t xml:space="preserve"> </w:t>
      </w:r>
      <w:r w:rsidR="00DB4E99" w:rsidRPr="00DB4E99">
        <w:t>сформировать представление учащихся о ме</w:t>
      </w:r>
      <w:r w:rsidR="00DB4E99">
        <w:t>тодах нахождения простых чисел?</w:t>
      </w:r>
      <w:r w:rsidR="00DB4E99" w:rsidRPr="00DB4E99">
        <w:t xml:space="preserve"> изучить алгоритм</w:t>
      </w:r>
      <w:r w:rsidR="00DB4E99">
        <w:t xml:space="preserve"> написания программы на языке </w:t>
      </w:r>
      <w:r w:rsidR="00DB4E99">
        <w:rPr>
          <w:lang w:val="en-US"/>
        </w:rPr>
        <w:t>Python</w:t>
      </w:r>
      <w:r w:rsidR="00DB4E99" w:rsidRPr="00DB4E99">
        <w:t xml:space="preserve"> «Решето Эратосфена» </w:t>
      </w:r>
      <w:r w:rsidR="00DB4E99">
        <w:rPr>
          <w:lang w:val="en-US"/>
        </w:rPr>
        <w:t>c</w:t>
      </w:r>
      <w:r w:rsidR="00DB4E99" w:rsidRPr="00DB4E99">
        <w:t xml:space="preserve"> </w:t>
      </w:r>
      <w:r w:rsidR="00DB4E99">
        <w:t>помощью ИИ</w:t>
      </w:r>
      <w:r w:rsidR="0074761E">
        <w:t xml:space="preserve"> и определить плюсы и минусы программы</w:t>
      </w:r>
      <w:r w:rsidR="00F92E9F">
        <w:t>.</w:t>
      </w:r>
    </w:p>
    <w:p w14:paraId="00E2C5E0" w14:textId="77777777" w:rsidR="00A3305D" w:rsidRDefault="00A3305D" w:rsidP="00A3305D">
      <w:pPr>
        <w:pStyle w:val="1"/>
        <w:spacing w:before="5"/>
      </w:pPr>
      <w:r>
        <w:t>Планируемые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14:paraId="16CDC0F3" w14:textId="77777777" w:rsidR="00A3305D" w:rsidRDefault="00A3305D" w:rsidP="00A3305D">
      <w:pPr>
        <w:spacing w:before="137"/>
        <w:ind w:left="140"/>
        <w:rPr>
          <w:b/>
          <w:i/>
          <w:sz w:val="24"/>
        </w:rPr>
      </w:pPr>
      <w:r>
        <w:rPr>
          <w:b/>
          <w:i/>
          <w:spacing w:val="-2"/>
          <w:sz w:val="24"/>
        </w:rPr>
        <w:t>Предметные:</w:t>
      </w:r>
    </w:p>
    <w:p w14:paraId="6E6FE1F3" w14:textId="77777777" w:rsidR="00A3305D" w:rsidRDefault="00066A96" w:rsidP="00DB4E99">
      <w:pPr>
        <w:pStyle w:val="a5"/>
        <w:numPr>
          <w:ilvl w:val="0"/>
          <w:numId w:val="1"/>
        </w:numPr>
        <w:tabs>
          <w:tab w:val="left" w:pos="861"/>
        </w:tabs>
        <w:spacing w:before="134" w:line="350" w:lineRule="auto"/>
        <w:ind w:right="146"/>
        <w:rPr>
          <w:sz w:val="24"/>
        </w:rPr>
      </w:pPr>
      <w:r>
        <w:rPr>
          <w:sz w:val="24"/>
        </w:rPr>
        <w:t>овладеть</w:t>
      </w:r>
      <w:r w:rsidR="00DB4E99" w:rsidRPr="00DB4E99">
        <w:rPr>
          <w:sz w:val="24"/>
        </w:rPr>
        <w:t xml:space="preserve"> техникой написания программы на Python с использованием метода решета Эратосфена.</w:t>
      </w:r>
    </w:p>
    <w:p w14:paraId="553C0B0B" w14:textId="77777777" w:rsidR="00066A96" w:rsidRDefault="00066A96" w:rsidP="00066A96">
      <w:pPr>
        <w:pStyle w:val="a5"/>
        <w:numPr>
          <w:ilvl w:val="0"/>
          <w:numId w:val="1"/>
        </w:numPr>
        <w:tabs>
          <w:tab w:val="left" w:pos="861"/>
        </w:tabs>
        <w:spacing w:before="134" w:line="350" w:lineRule="auto"/>
        <w:ind w:right="146"/>
        <w:rPr>
          <w:sz w:val="24"/>
        </w:rPr>
      </w:pPr>
      <w:r>
        <w:rPr>
          <w:sz w:val="24"/>
        </w:rPr>
        <w:t>уметь</w:t>
      </w:r>
      <w:r w:rsidRPr="00066A96">
        <w:rPr>
          <w:sz w:val="24"/>
        </w:rPr>
        <w:t xml:space="preserve"> применять этот алгоритм для нахождения всех простых чисел в указанном диапазоне.</w:t>
      </w:r>
    </w:p>
    <w:p w14:paraId="7B808C78" w14:textId="77777777" w:rsidR="00A3305D" w:rsidRDefault="00A3305D" w:rsidP="00A3305D">
      <w:pPr>
        <w:spacing w:before="18"/>
        <w:ind w:left="140"/>
        <w:rPr>
          <w:b/>
          <w:i/>
          <w:sz w:val="24"/>
        </w:rPr>
      </w:pPr>
      <w:r>
        <w:rPr>
          <w:b/>
          <w:i/>
          <w:spacing w:val="-2"/>
          <w:sz w:val="24"/>
        </w:rPr>
        <w:t>Метапредметные:</w:t>
      </w:r>
    </w:p>
    <w:p w14:paraId="0D99D1E1" w14:textId="77777777" w:rsidR="00066A96" w:rsidRPr="00066A96" w:rsidRDefault="00066A96" w:rsidP="00066A96">
      <w:pPr>
        <w:pStyle w:val="a5"/>
        <w:numPr>
          <w:ilvl w:val="0"/>
          <w:numId w:val="4"/>
        </w:numPr>
        <w:spacing w:before="143"/>
        <w:rPr>
          <w:sz w:val="24"/>
        </w:rPr>
      </w:pPr>
      <w:r w:rsidRPr="00066A96">
        <w:rPr>
          <w:sz w:val="24"/>
        </w:rPr>
        <w:t>Формирование умения структурировать знания, определять способы действий и выбирать оптимальные пути решения задач.</w:t>
      </w:r>
    </w:p>
    <w:p w14:paraId="611568FF" w14:textId="77777777" w:rsidR="00066A96" w:rsidRPr="00066A96" w:rsidRDefault="00066A96" w:rsidP="00066A96">
      <w:pPr>
        <w:pStyle w:val="a5"/>
        <w:numPr>
          <w:ilvl w:val="0"/>
          <w:numId w:val="4"/>
        </w:numPr>
        <w:spacing w:before="143"/>
        <w:rPr>
          <w:sz w:val="24"/>
        </w:rPr>
      </w:pPr>
      <w:r w:rsidRPr="00066A96">
        <w:rPr>
          <w:sz w:val="24"/>
        </w:rPr>
        <w:t>Совершенствование способности анализировать собственную деятельность и оценивать её эффективность.</w:t>
      </w:r>
    </w:p>
    <w:p w14:paraId="0D69EAB0" w14:textId="77777777" w:rsidR="00A3305D" w:rsidRDefault="00A3305D" w:rsidP="00066A96">
      <w:pPr>
        <w:spacing w:before="143"/>
        <w:ind w:left="140"/>
        <w:rPr>
          <w:b/>
          <w:i/>
          <w:sz w:val="24"/>
        </w:rPr>
      </w:pPr>
      <w:r>
        <w:rPr>
          <w:b/>
          <w:i/>
          <w:spacing w:val="-2"/>
          <w:sz w:val="24"/>
        </w:rPr>
        <w:t>Личностные:</w:t>
      </w:r>
    </w:p>
    <w:p w14:paraId="335D1291" w14:textId="77777777" w:rsidR="00066A96" w:rsidRPr="00066A96" w:rsidRDefault="00066A96" w:rsidP="00066A96">
      <w:pPr>
        <w:pStyle w:val="1"/>
        <w:numPr>
          <w:ilvl w:val="0"/>
          <w:numId w:val="5"/>
        </w:numPr>
        <w:spacing w:before="143"/>
        <w:rPr>
          <w:b w:val="0"/>
          <w:bCs w:val="0"/>
          <w:szCs w:val="22"/>
        </w:rPr>
      </w:pPr>
      <w:r w:rsidRPr="00066A96">
        <w:rPr>
          <w:b w:val="0"/>
          <w:bCs w:val="0"/>
          <w:szCs w:val="22"/>
        </w:rPr>
        <w:t xml:space="preserve">Стремление к самосовершенствованию путём освоения новых технологий </w:t>
      </w:r>
      <w:r>
        <w:rPr>
          <w:b w:val="0"/>
          <w:bCs w:val="0"/>
          <w:szCs w:val="22"/>
        </w:rPr>
        <w:t xml:space="preserve">ИИ </w:t>
      </w:r>
      <w:r w:rsidRPr="00066A96">
        <w:rPr>
          <w:b w:val="0"/>
          <w:bCs w:val="0"/>
          <w:szCs w:val="22"/>
        </w:rPr>
        <w:t>и методов программирования.</w:t>
      </w:r>
    </w:p>
    <w:p w14:paraId="149E1A19" w14:textId="77777777" w:rsidR="00066A96" w:rsidRDefault="00066A96" w:rsidP="00066A96">
      <w:pPr>
        <w:pStyle w:val="1"/>
        <w:numPr>
          <w:ilvl w:val="0"/>
          <w:numId w:val="5"/>
        </w:numPr>
        <w:spacing w:before="143"/>
        <w:rPr>
          <w:b w:val="0"/>
          <w:bCs w:val="0"/>
          <w:szCs w:val="22"/>
        </w:rPr>
      </w:pPr>
      <w:r w:rsidRPr="00066A96">
        <w:rPr>
          <w:b w:val="0"/>
          <w:bCs w:val="0"/>
          <w:szCs w:val="22"/>
        </w:rPr>
        <w:t>Ответственное отношение к учебной работе и повышение уровня информационной культуры.</w:t>
      </w:r>
    </w:p>
    <w:p w14:paraId="105BE742" w14:textId="77777777" w:rsidR="00A3305D" w:rsidRDefault="00A3305D" w:rsidP="00066A96">
      <w:pPr>
        <w:pStyle w:val="1"/>
        <w:spacing w:before="143"/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понятия:</w:t>
      </w:r>
    </w:p>
    <w:p w14:paraId="30C38EF7" w14:textId="77777777" w:rsidR="00A3305D" w:rsidRDefault="00066A96" w:rsidP="00A3305D">
      <w:pPr>
        <w:pStyle w:val="a5"/>
        <w:numPr>
          <w:ilvl w:val="0"/>
          <w:numId w:val="1"/>
        </w:numPr>
        <w:tabs>
          <w:tab w:val="left" w:pos="861"/>
        </w:tabs>
        <w:spacing w:before="134"/>
        <w:rPr>
          <w:sz w:val="24"/>
        </w:rPr>
      </w:pPr>
      <w:r>
        <w:rPr>
          <w:sz w:val="24"/>
        </w:rPr>
        <w:t>Простое число, решето Эратосфена</w:t>
      </w:r>
      <w:r w:rsidR="002B594B">
        <w:rPr>
          <w:sz w:val="24"/>
        </w:rPr>
        <w:t>, делители числа</w:t>
      </w:r>
    </w:p>
    <w:p w14:paraId="59507837" w14:textId="77777777" w:rsidR="00A3305D" w:rsidRDefault="00A3305D" w:rsidP="00A3305D">
      <w:pPr>
        <w:pStyle w:val="a5"/>
        <w:rPr>
          <w:sz w:val="24"/>
        </w:rPr>
        <w:sectPr w:rsidR="00A3305D" w:rsidSect="00A3305D">
          <w:pgSz w:w="16840" w:h="11910" w:orient="landscape"/>
          <w:pgMar w:top="1060" w:right="992" w:bottom="280" w:left="992" w:header="720" w:footer="720" w:gutter="0"/>
          <w:cols w:space="720"/>
        </w:sectPr>
      </w:pPr>
    </w:p>
    <w:p w14:paraId="7F20B1B0" w14:textId="77777777" w:rsidR="00DA5430" w:rsidRDefault="00C1506A">
      <w:r>
        <w:lastRenderedPageBreak/>
        <w:t>План урока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99"/>
        <w:gridCol w:w="8149"/>
        <w:gridCol w:w="3260"/>
        <w:gridCol w:w="852"/>
      </w:tblGrid>
      <w:tr w:rsidR="0074761E" w14:paraId="77C1CB5B" w14:textId="77777777" w:rsidTr="00F07CEA">
        <w:tc>
          <w:tcPr>
            <w:tcW w:w="2300" w:type="dxa"/>
          </w:tcPr>
          <w:p w14:paraId="244DB9BB" w14:textId="77777777" w:rsidR="00C1506A" w:rsidRPr="00F92E9F" w:rsidRDefault="00C1506A" w:rsidP="00F92E9F">
            <w:pPr>
              <w:jc w:val="center"/>
              <w:rPr>
                <w:b/>
              </w:rPr>
            </w:pPr>
            <w:r w:rsidRPr="00F92E9F">
              <w:rPr>
                <w:b/>
              </w:rPr>
              <w:t>Этап урока</w:t>
            </w:r>
          </w:p>
        </w:tc>
        <w:tc>
          <w:tcPr>
            <w:tcW w:w="5550" w:type="dxa"/>
          </w:tcPr>
          <w:p w14:paraId="54DAFA19" w14:textId="77777777" w:rsidR="00C1506A" w:rsidRPr="00F92E9F" w:rsidRDefault="00C1506A" w:rsidP="00F92E9F">
            <w:pPr>
              <w:jc w:val="center"/>
              <w:rPr>
                <w:b/>
              </w:rPr>
            </w:pPr>
            <w:r w:rsidRPr="00F92E9F">
              <w:rPr>
                <w:b/>
              </w:rPr>
              <w:t>Деятельность учителя</w:t>
            </w:r>
          </w:p>
        </w:tc>
        <w:tc>
          <w:tcPr>
            <w:tcW w:w="4819" w:type="dxa"/>
          </w:tcPr>
          <w:p w14:paraId="6FB96FA4" w14:textId="77777777" w:rsidR="00C1506A" w:rsidRPr="00F92E9F" w:rsidRDefault="00C1506A" w:rsidP="00F92E9F">
            <w:pPr>
              <w:jc w:val="center"/>
              <w:rPr>
                <w:b/>
              </w:rPr>
            </w:pPr>
            <w:r w:rsidRPr="00F92E9F">
              <w:rPr>
                <w:b/>
              </w:rPr>
              <w:t>Деятельность учащиеся</w:t>
            </w:r>
          </w:p>
        </w:tc>
        <w:tc>
          <w:tcPr>
            <w:tcW w:w="1623" w:type="dxa"/>
          </w:tcPr>
          <w:p w14:paraId="37FCC942" w14:textId="77777777" w:rsidR="00C1506A" w:rsidRPr="00F92E9F" w:rsidRDefault="00C1506A" w:rsidP="00F92E9F">
            <w:pPr>
              <w:jc w:val="center"/>
              <w:rPr>
                <w:b/>
              </w:rPr>
            </w:pPr>
            <w:r w:rsidRPr="00F92E9F">
              <w:rPr>
                <w:b/>
              </w:rPr>
              <w:t>Время</w:t>
            </w:r>
          </w:p>
        </w:tc>
      </w:tr>
      <w:tr w:rsidR="0074761E" w14:paraId="3F6C5792" w14:textId="77777777" w:rsidTr="00F07CEA">
        <w:tc>
          <w:tcPr>
            <w:tcW w:w="2300" w:type="dxa"/>
          </w:tcPr>
          <w:p w14:paraId="60A34EDA" w14:textId="77777777" w:rsidR="00C1506A" w:rsidRDefault="00C1506A" w:rsidP="00C1506A">
            <w:pPr>
              <w:pStyle w:val="a5"/>
              <w:numPr>
                <w:ilvl w:val="0"/>
                <w:numId w:val="2"/>
              </w:numPr>
            </w:pPr>
            <w:r>
              <w:t>Организационный момент</w:t>
            </w:r>
          </w:p>
        </w:tc>
        <w:tc>
          <w:tcPr>
            <w:tcW w:w="5550" w:type="dxa"/>
          </w:tcPr>
          <w:p w14:paraId="7414F781" w14:textId="77777777" w:rsidR="00C1506A" w:rsidRDefault="00C1506A">
            <w:r w:rsidRPr="00C1506A">
              <w:t>Приветствует учащихся, проверяет готовность к уроку</w:t>
            </w:r>
            <w:r>
              <w:t>.</w:t>
            </w:r>
          </w:p>
        </w:tc>
        <w:tc>
          <w:tcPr>
            <w:tcW w:w="4819" w:type="dxa"/>
          </w:tcPr>
          <w:p w14:paraId="636808CC" w14:textId="77777777" w:rsidR="00C1506A" w:rsidRDefault="00C1506A">
            <w:r>
              <w:t>Настраиваются на работу</w:t>
            </w:r>
          </w:p>
        </w:tc>
        <w:tc>
          <w:tcPr>
            <w:tcW w:w="1623" w:type="dxa"/>
          </w:tcPr>
          <w:p w14:paraId="29265A8B" w14:textId="77777777" w:rsidR="00C1506A" w:rsidRDefault="00C1506A" w:rsidP="00253CCE">
            <w:r>
              <w:t xml:space="preserve">1 </w:t>
            </w:r>
          </w:p>
        </w:tc>
      </w:tr>
      <w:tr w:rsidR="0074761E" w14:paraId="6527B891" w14:textId="77777777" w:rsidTr="00F07CEA">
        <w:tc>
          <w:tcPr>
            <w:tcW w:w="2300" w:type="dxa"/>
          </w:tcPr>
          <w:p w14:paraId="3A68440C" w14:textId="77777777" w:rsidR="00C1506A" w:rsidRDefault="00C1506A" w:rsidP="00C1506A">
            <w:pPr>
              <w:pStyle w:val="a5"/>
              <w:numPr>
                <w:ilvl w:val="0"/>
                <w:numId w:val="2"/>
              </w:numPr>
            </w:pPr>
            <w:r>
              <w:t>Проверка домашнего задания</w:t>
            </w:r>
          </w:p>
        </w:tc>
        <w:tc>
          <w:tcPr>
            <w:tcW w:w="5550" w:type="dxa"/>
          </w:tcPr>
          <w:p w14:paraId="4D074930" w14:textId="77777777" w:rsidR="00C1506A" w:rsidRDefault="00F92E9F">
            <w:r>
              <w:t>Проверяет домашнее задание</w:t>
            </w:r>
          </w:p>
        </w:tc>
        <w:tc>
          <w:tcPr>
            <w:tcW w:w="4819" w:type="dxa"/>
          </w:tcPr>
          <w:p w14:paraId="2B8FA58F" w14:textId="77777777" w:rsidR="00C1506A" w:rsidRDefault="00C1506A"/>
        </w:tc>
        <w:tc>
          <w:tcPr>
            <w:tcW w:w="1623" w:type="dxa"/>
          </w:tcPr>
          <w:p w14:paraId="40CF20BD" w14:textId="77777777" w:rsidR="00C1506A" w:rsidRDefault="00F07CEA" w:rsidP="00253CCE">
            <w:r>
              <w:t xml:space="preserve">2 </w:t>
            </w:r>
          </w:p>
        </w:tc>
      </w:tr>
      <w:tr w:rsidR="0074761E" w14:paraId="20076D95" w14:textId="77777777" w:rsidTr="00F07CEA">
        <w:tc>
          <w:tcPr>
            <w:tcW w:w="2300" w:type="dxa"/>
          </w:tcPr>
          <w:p w14:paraId="3FE07E93" w14:textId="77777777" w:rsidR="00C1506A" w:rsidRDefault="00BE7D89" w:rsidP="00BE7D89">
            <w:pPr>
              <w:pStyle w:val="a5"/>
              <w:numPr>
                <w:ilvl w:val="0"/>
                <w:numId w:val="2"/>
              </w:numPr>
            </w:pPr>
            <w:r>
              <w:t xml:space="preserve">Целеполагание. Формулировка темы урока. </w:t>
            </w:r>
            <w:r w:rsidR="00F92E9F" w:rsidRPr="00F92E9F">
              <w:t>Актуализация знаний</w:t>
            </w:r>
          </w:p>
        </w:tc>
        <w:tc>
          <w:tcPr>
            <w:tcW w:w="5550" w:type="dxa"/>
          </w:tcPr>
          <w:p w14:paraId="22649676" w14:textId="77777777" w:rsidR="00BE7D89" w:rsidRDefault="002B594B">
            <w:r w:rsidRPr="002B594B">
              <w:t xml:space="preserve">Сегодня мы познакомимся с одним из древнейших алгоритмов математики — </w:t>
            </w:r>
            <w:r w:rsidRPr="002B594B">
              <w:rPr>
                <w:b/>
              </w:rPr>
              <w:t>решетом Эратосфена</w:t>
            </w:r>
            <w:r w:rsidRPr="002B594B">
              <w:t>.</w:t>
            </w:r>
          </w:p>
          <w:p w14:paraId="07ECE42B" w14:textId="77777777" w:rsidR="002B594B" w:rsidRDefault="002B594B"/>
          <w:p w14:paraId="25F9FB0C" w14:textId="77777777" w:rsidR="002B594B" w:rsidRDefault="002B594B">
            <w:r>
              <w:t xml:space="preserve">Как вы думаете почему этот алгоритм так назвали? В честь кого?  </w:t>
            </w:r>
            <w:r w:rsidR="007479CB">
              <w:t>Найдите ответ любым доступным способом.</w:t>
            </w:r>
          </w:p>
          <w:p w14:paraId="0220C265" w14:textId="77777777" w:rsidR="002B594B" w:rsidRDefault="002B594B"/>
          <w:p w14:paraId="3DCE57A9" w14:textId="77777777" w:rsidR="007403B9" w:rsidRDefault="007479CB">
            <w:r>
              <w:t xml:space="preserve">Как работает алгоритм Решета Эратосфена? </w:t>
            </w:r>
            <w:r w:rsidR="000F2C71">
              <w:t>Покажите на примере</w:t>
            </w:r>
          </w:p>
          <w:p w14:paraId="3005C65D" w14:textId="77777777" w:rsidR="007479CB" w:rsidRDefault="007479CB"/>
          <w:p w14:paraId="6897B1B4" w14:textId="77777777" w:rsidR="00710C8D" w:rsidRPr="00A65016" w:rsidRDefault="00710C8D"/>
          <w:p w14:paraId="1E893104" w14:textId="77777777" w:rsidR="00710C8D" w:rsidRDefault="00710C8D"/>
          <w:p w14:paraId="102A2C24" w14:textId="77777777" w:rsidR="007479CB" w:rsidRDefault="007479CB">
            <w:r>
              <w:t>Сформулируйте тему урока</w:t>
            </w:r>
          </w:p>
          <w:p w14:paraId="3CEC11B5" w14:textId="77777777" w:rsidR="00710C8D" w:rsidRDefault="00710C8D"/>
          <w:p w14:paraId="4770222C" w14:textId="77777777" w:rsidR="00710C8D" w:rsidRPr="00F92E9F" w:rsidRDefault="00710C8D"/>
        </w:tc>
        <w:tc>
          <w:tcPr>
            <w:tcW w:w="4819" w:type="dxa"/>
          </w:tcPr>
          <w:p w14:paraId="33DBCE86" w14:textId="77777777" w:rsidR="007403B9" w:rsidRDefault="007479CB">
            <w:r>
              <w:t>Слушают учителя. Отвечают на вопросы. Ищут ответы на вопросы с помощью ИИ. Формулируют тему урока.</w:t>
            </w:r>
          </w:p>
          <w:p w14:paraId="128EAAAC" w14:textId="77777777" w:rsidR="002B594B" w:rsidRDefault="002B594B"/>
          <w:p w14:paraId="0636409C" w14:textId="77777777" w:rsidR="002B594B" w:rsidRDefault="002B594B" w:rsidP="002B594B">
            <w:r w:rsidRPr="002B594B">
              <w:t>Решето Эратосфена было разработано около 240 г. до н.э. греческим ученым Эратосфеном Киренским, который также известен своими исследованиями в области географии и астрономии. Название "решето" связано с процессом отсева чисел, подобно тому, как зерно просеивают через сетку.</w:t>
            </w:r>
          </w:p>
          <w:p w14:paraId="6A595605" w14:textId="77777777" w:rsidR="007479CB" w:rsidRDefault="007479CB" w:rsidP="002B594B"/>
          <w:p w14:paraId="0045E43F" w14:textId="77777777" w:rsidR="007479CB" w:rsidRDefault="007479CB" w:rsidP="002B594B">
            <w:r>
              <w:t>Алгоритм для чисел от 1 до 100:</w:t>
            </w:r>
          </w:p>
          <w:p w14:paraId="145203FB" w14:textId="77777777" w:rsidR="007479CB" w:rsidRDefault="007479CB" w:rsidP="007479CB">
            <w:r w:rsidRPr="007479CB">
              <w:t>Создайте список чисел</w:t>
            </w:r>
            <w:r>
              <w:t xml:space="preserve">, </w:t>
            </w:r>
          </w:p>
          <w:p w14:paraId="296F656A" w14:textId="77777777" w:rsidR="007479CB" w:rsidRDefault="007479CB" w:rsidP="007479CB">
            <w:r>
              <w:t>Начинаем с первого простого числа (2).</w:t>
            </w:r>
          </w:p>
          <w:p w14:paraId="31926251" w14:textId="77777777" w:rsidR="007479CB" w:rsidRDefault="007479CB" w:rsidP="007479CB">
            <w:r>
              <w:t>Вычеркиваем все кратные этому числу числа из списка.</w:t>
            </w:r>
          </w:p>
          <w:p w14:paraId="57D27C11" w14:textId="77777777" w:rsidR="007479CB" w:rsidRDefault="007479CB" w:rsidP="007479CB">
            <w:r>
              <w:t xml:space="preserve">Переходим к следующему </w:t>
            </w:r>
            <w:proofErr w:type="spellStart"/>
            <w:r>
              <w:t>невычеркнутому</w:t>
            </w:r>
            <w:proofErr w:type="spellEnd"/>
            <w:r>
              <w:t xml:space="preserve"> числу в списке, оно является простым числом.</w:t>
            </w:r>
          </w:p>
          <w:p w14:paraId="40EE6C52" w14:textId="77777777" w:rsidR="007479CB" w:rsidRDefault="007479CB" w:rsidP="007479CB">
            <w:r>
              <w:t>Повторяем шаги 3 и 4 пока не достигнем конца списка.</w:t>
            </w:r>
          </w:p>
          <w:p w14:paraId="15BE5EF5" w14:textId="77777777" w:rsidR="007479CB" w:rsidRDefault="007479CB" w:rsidP="007479CB">
            <w:r>
              <w:t>Оставшиеся числа являются простыми числами.</w:t>
            </w:r>
          </w:p>
          <w:p w14:paraId="434D9653" w14:textId="77777777" w:rsidR="007403B9" w:rsidRDefault="007403B9"/>
        </w:tc>
        <w:tc>
          <w:tcPr>
            <w:tcW w:w="1623" w:type="dxa"/>
          </w:tcPr>
          <w:p w14:paraId="128CC645" w14:textId="77777777" w:rsidR="00C1506A" w:rsidRDefault="00BE7D89">
            <w:r>
              <w:lastRenderedPageBreak/>
              <w:t xml:space="preserve">2 </w:t>
            </w:r>
          </w:p>
          <w:p w14:paraId="3D9F0FEC" w14:textId="77777777" w:rsidR="00BE7D89" w:rsidRDefault="00BE7D89"/>
          <w:p w14:paraId="1A3295D2" w14:textId="77777777" w:rsidR="00BE7D89" w:rsidRDefault="00BE7D89"/>
          <w:p w14:paraId="21AA5EE6" w14:textId="77777777" w:rsidR="00BE7D89" w:rsidRDefault="00BE7D89" w:rsidP="00253CCE">
            <w:r>
              <w:t xml:space="preserve">3 </w:t>
            </w:r>
          </w:p>
        </w:tc>
      </w:tr>
      <w:tr w:rsidR="0074761E" w14:paraId="149146EB" w14:textId="77777777" w:rsidTr="00F07CEA">
        <w:tc>
          <w:tcPr>
            <w:tcW w:w="2300" w:type="dxa"/>
          </w:tcPr>
          <w:p w14:paraId="5803A04E" w14:textId="77777777" w:rsidR="00C1506A" w:rsidRDefault="007403B9" w:rsidP="007403B9">
            <w:pPr>
              <w:pStyle w:val="a5"/>
              <w:numPr>
                <w:ilvl w:val="0"/>
                <w:numId w:val="2"/>
              </w:numPr>
            </w:pPr>
            <w:r>
              <w:t>Усвоение новых знаний</w:t>
            </w:r>
          </w:p>
        </w:tc>
        <w:tc>
          <w:tcPr>
            <w:tcW w:w="5550" w:type="dxa"/>
          </w:tcPr>
          <w:p w14:paraId="1E29AC80" w14:textId="77777777" w:rsidR="0074761E" w:rsidRDefault="000F2C71" w:rsidP="0074761E">
            <w:pPr>
              <w:rPr>
                <w:noProof/>
                <w:lang w:eastAsia="ru-RU"/>
              </w:rPr>
            </w:pPr>
            <w:r w:rsidRPr="000F2C71">
              <w:t>Напиши программу на Python, реализующую алгоритм Решета Эратосфена</w:t>
            </w:r>
            <w:r>
              <w:t xml:space="preserve"> для чисел от 2 до 100</w:t>
            </w:r>
            <w:r w:rsidR="0074761E">
              <w:t xml:space="preserve"> с помощью </w:t>
            </w:r>
            <w:r w:rsidR="0074761E">
              <w:rPr>
                <w:noProof/>
                <w:lang w:eastAsia="ru-RU"/>
              </w:rPr>
              <w:t xml:space="preserve">ИИ-ассистента. </w:t>
            </w:r>
          </w:p>
          <w:p w14:paraId="3FCB6E03" w14:textId="77777777" w:rsidR="0074761E" w:rsidRPr="00F15029" w:rsidRDefault="0074761E" w:rsidP="0074761E">
            <w:pPr>
              <w:rPr>
                <w:noProof/>
              </w:rPr>
            </w:pPr>
            <w:r>
              <w:rPr>
                <w:noProof/>
                <w:lang w:eastAsia="ru-RU"/>
              </w:rPr>
              <w:t xml:space="preserve">Перейдите на сайте </w:t>
            </w:r>
            <w:hyperlink r:id="rId5" w:history="1">
              <w:r w:rsidRPr="00F15029">
                <w:rPr>
                  <w:rStyle w:val="a7"/>
                  <w:b/>
                  <w:bCs/>
                  <w:noProof/>
                  <w:lang w:val="en-US"/>
                </w:rPr>
                <w:t>https</w:t>
              </w:r>
              <w:r w:rsidRPr="00F15029">
                <w:rPr>
                  <w:rStyle w:val="a7"/>
                  <w:b/>
                  <w:bCs/>
                  <w:noProof/>
                </w:rPr>
                <w:t>://</w:t>
              </w:r>
            </w:hyperlink>
            <w:hyperlink r:id="rId6" w:history="1">
              <w:r w:rsidRPr="00F15029">
                <w:rPr>
                  <w:rStyle w:val="a7"/>
                  <w:b/>
                  <w:bCs/>
                  <w:noProof/>
                  <w:lang w:val="en-US"/>
                </w:rPr>
                <w:t>rugpt</w:t>
              </w:r>
              <w:r w:rsidRPr="00F15029">
                <w:rPr>
                  <w:rStyle w:val="a7"/>
                  <w:b/>
                  <w:bCs/>
                  <w:noProof/>
                </w:rPr>
                <w:t>.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io</w:t>
              </w:r>
              <w:r w:rsidRPr="00F15029">
                <w:rPr>
                  <w:rStyle w:val="a7"/>
                  <w:b/>
                  <w:bCs/>
                  <w:noProof/>
                </w:rPr>
                <w:t>/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chat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gpt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dlya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resheniya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zadach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na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python</w:t>
              </w:r>
            </w:hyperlink>
            <w:r w:rsidRPr="00F15029">
              <w:rPr>
                <w:b/>
                <w:bCs/>
                <w:noProof/>
              </w:rPr>
              <w:t xml:space="preserve"> </w:t>
            </w:r>
          </w:p>
          <w:p w14:paraId="7A4835D0" w14:textId="77777777" w:rsidR="0074761E" w:rsidRDefault="0074761E" w:rsidP="0074761E">
            <w:r>
              <w:t xml:space="preserve">Нейросеть для решения задач на Пайтон </w:t>
            </w:r>
            <w:proofErr w:type="spellStart"/>
            <w:r>
              <w:rPr>
                <w:lang w:val="en-US"/>
              </w:rPr>
              <w:t>rugpt</w:t>
            </w:r>
            <w:proofErr w:type="spellEnd"/>
            <w:r w:rsidRPr="00F15029">
              <w:t>.</w:t>
            </w:r>
            <w:r>
              <w:rPr>
                <w:lang w:val="en-US"/>
              </w:rPr>
              <w:t>io</w:t>
            </w:r>
            <w:r w:rsidRPr="00F15029">
              <w:t xml:space="preserve"> </w:t>
            </w:r>
          </w:p>
          <w:p w14:paraId="3F456CC4" w14:textId="77777777" w:rsidR="00F07CEA" w:rsidRDefault="000F2C71" w:rsidP="000F2C71">
            <w:r w:rsidRPr="000F2C71">
              <w:t xml:space="preserve">Программа должна выводить все простые числа </w:t>
            </w:r>
          </w:p>
        </w:tc>
        <w:tc>
          <w:tcPr>
            <w:tcW w:w="4819" w:type="dxa"/>
          </w:tcPr>
          <w:p w14:paraId="656A6CF3" w14:textId="77777777" w:rsidR="00C1506A" w:rsidRDefault="0074761E">
            <w:r>
              <w:t xml:space="preserve">Пробуют сформировать </w:t>
            </w:r>
            <w:proofErr w:type="spellStart"/>
            <w:r>
              <w:t>промт</w:t>
            </w:r>
            <w:proofErr w:type="spellEnd"/>
            <w:r>
              <w:t xml:space="preserve"> для решения задачи.</w:t>
            </w:r>
          </w:p>
          <w:p w14:paraId="3EE286A3" w14:textId="77777777" w:rsidR="00052E0D" w:rsidRDefault="0074761E">
            <w:r>
              <w:rPr>
                <w:noProof/>
                <w:lang w:eastAsia="ru-RU"/>
              </w:rPr>
              <w:drawing>
                <wp:inline distT="0" distB="0" distL="0" distR="0" wp14:anchorId="28BACE6D" wp14:editId="218DE705">
                  <wp:extent cx="1934025" cy="10311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789" cy="1044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3" w:type="dxa"/>
          </w:tcPr>
          <w:p w14:paraId="1353E552" w14:textId="77777777" w:rsidR="00C1506A" w:rsidRDefault="00C7076A" w:rsidP="00253CCE">
            <w:r>
              <w:rPr>
                <w:lang w:val="en-US"/>
              </w:rPr>
              <w:t>12</w:t>
            </w:r>
            <w:r w:rsidR="007A4335">
              <w:t xml:space="preserve"> </w:t>
            </w:r>
          </w:p>
        </w:tc>
      </w:tr>
      <w:tr w:rsidR="0074761E" w14:paraId="429908C8" w14:textId="77777777" w:rsidTr="00F07CEA">
        <w:tc>
          <w:tcPr>
            <w:tcW w:w="2300" w:type="dxa"/>
          </w:tcPr>
          <w:p w14:paraId="245A6DD4" w14:textId="77777777" w:rsidR="00C1506A" w:rsidRDefault="007A4335" w:rsidP="007A4335">
            <w:pPr>
              <w:pStyle w:val="a5"/>
              <w:numPr>
                <w:ilvl w:val="0"/>
                <w:numId w:val="2"/>
              </w:numPr>
            </w:pPr>
            <w:r w:rsidRPr="007A4335">
              <w:t>Первичное закрепление материала</w:t>
            </w:r>
            <w:r w:rsidR="00F07CEA">
              <w:t>.</w:t>
            </w:r>
          </w:p>
          <w:p w14:paraId="3C342A4B" w14:textId="77777777" w:rsidR="00F07CEA" w:rsidRDefault="00F07CEA" w:rsidP="00F07CEA">
            <w:pPr>
              <w:pStyle w:val="a5"/>
              <w:ind w:left="360" w:firstLine="0"/>
            </w:pPr>
          </w:p>
        </w:tc>
        <w:tc>
          <w:tcPr>
            <w:tcW w:w="5550" w:type="dxa"/>
          </w:tcPr>
          <w:p w14:paraId="384755A4" w14:textId="77777777" w:rsidR="00F07CEA" w:rsidRDefault="00052E0D">
            <w:pPr>
              <w:rPr>
                <w:noProof/>
                <w:lang w:eastAsia="ru-RU"/>
              </w:rPr>
            </w:pPr>
            <w:r>
              <w:t>Как усовершенствовать программу?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BE45FDD" wp14:editId="633E9233">
                  <wp:extent cx="2829075" cy="147637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40" cy="147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AD389D" w14:textId="77777777" w:rsidR="00F15029" w:rsidRDefault="00F15029">
            <w:pPr>
              <w:rPr>
                <w:noProof/>
                <w:lang w:eastAsia="ru-RU"/>
              </w:rPr>
            </w:pPr>
          </w:p>
          <w:p w14:paraId="4761B62D" w14:textId="77777777" w:rsidR="00F15029" w:rsidRDefault="00F1502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А </w:t>
            </w:r>
            <w:r w:rsidR="0074761E">
              <w:rPr>
                <w:noProof/>
                <w:lang w:eastAsia="ru-RU"/>
              </w:rPr>
              <w:t>сейчас мы попросим ИИ-ассистента</w:t>
            </w:r>
            <w:r>
              <w:rPr>
                <w:noProof/>
                <w:lang w:eastAsia="ru-RU"/>
              </w:rPr>
              <w:t xml:space="preserve"> составить программу и сравним метод решения.</w:t>
            </w:r>
          </w:p>
          <w:p w14:paraId="0A96BFB5" w14:textId="77777777" w:rsidR="00F15029" w:rsidRPr="00F15029" w:rsidRDefault="00F15029" w:rsidP="00F15029">
            <w:pPr>
              <w:rPr>
                <w:noProof/>
              </w:rPr>
            </w:pPr>
            <w:r>
              <w:rPr>
                <w:noProof/>
                <w:lang w:eastAsia="ru-RU"/>
              </w:rPr>
              <w:t xml:space="preserve"> Перейдите на сайте </w:t>
            </w:r>
            <w:hyperlink r:id="rId9" w:history="1">
              <w:r w:rsidRPr="00F15029">
                <w:rPr>
                  <w:rStyle w:val="a7"/>
                  <w:b/>
                  <w:bCs/>
                  <w:noProof/>
                  <w:lang w:val="en-US"/>
                </w:rPr>
                <w:t>https</w:t>
              </w:r>
              <w:r w:rsidRPr="00F15029">
                <w:rPr>
                  <w:rStyle w:val="a7"/>
                  <w:b/>
                  <w:bCs/>
                  <w:noProof/>
                </w:rPr>
                <w:t>://</w:t>
              </w:r>
            </w:hyperlink>
            <w:hyperlink r:id="rId10" w:history="1">
              <w:r w:rsidRPr="00F15029">
                <w:rPr>
                  <w:rStyle w:val="a7"/>
                  <w:b/>
                  <w:bCs/>
                  <w:noProof/>
                  <w:lang w:val="en-US"/>
                </w:rPr>
                <w:t>rugpt</w:t>
              </w:r>
              <w:r w:rsidRPr="00F15029">
                <w:rPr>
                  <w:rStyle w:val="a7"/>
                  <w:b/>
                  <w:bCs/>
                  <w:noProof/>
                </w:rPr>
                <w:t>.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io</w:t>
              </w:r>
              <w:r w:rsidRPr="00F15029">
                <w:rPr>
                  <w:rStyle w:val="a7"/>
                  <w:b/>
                  <w:bCs/>
                  <w:noProof/>
                </w:rPr>
                <w:t>/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chat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gpt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dlya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resheniya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zadach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na</w:t>
              </w:r>
              <w:r w:rsidRPr="00F15029">
                <w:rPr>
                  <w:rStyle w:val="a7"/>
                  <w:b/>
                  <w:bCs/>
                  <w:noProof/>
                </w:rPr>
                <w:t>-</w:t>
              </w:r>
              <w:r w:rsidRPr="00F15029">
                <w:rPr>
                  <w:rStyle w:val="a7"/>
                  <w:b/>
                  <w:bCs/>
                  <w:noProof/>
                  <w:lang w:val="en-US"/>
                </w:rPr>
                <w:t>python</w:t>
              </w:r>
            </w:hyperlink>
            <w:r w:rsidRPr="00F15029">
              <w:rPr>
                <w:b/>
                <w:bCs/>
                <w:noProof/>
              </w:rPr>
              <w:t xml:space="preserve"> </w:t>
            </w:r>
          </w:p>
          <w:p w14:paraId="544530AF" w14:textId="77777777" w:rsidR="00F15029" w:rsidRDefault="00F15029">
            <w:r>
              <w:t xml:space="preserve">Нейросеть для решения задач на Пайтон </w:t>
            </w:r>
            <w:proofErr w:type="spellStart"/>
            <w:r>
              <w:rPr>
                <w:lang w:val="en-US"/>
              </w:rPr>
              <w:t>rugpt</w:t>
            </w:r>
            <w:proofErr w:type="spellEnd"/>
            <w:r w:rsidRPr="00F15029">
              <w:t>.</w:t>
            </w:r>
            <w:r>
              <w:rPr>
                <w:lang w:val="en-US"/>
              </w:rPr>
              <w:t>io</w:t>
            </w:r>
            <w:r w:rsidRPr="00F15029">
              <w:t xml:space="preserve"> </w:t>
            </w:r>
          </w:p>
          <w:p w14:paraId="7D6990AC" w14:textId="77777777" w:rsidR="00F15029" w:rsidRDefault="00F15029"/>
          <w:p w14:paraId="55E0144A" w14:textId="77777777" w:rsidR="00F15029" w:rsidRPr="00F15029" w:rsidRDefault="00F15029">
            <w:r>
              <w:rPr>
                <w:noProof/>
                <w:lang w:eastAsia="ru-RU"/>
              </w:rPr>
              <w:drawing>
                <wp:inline distT="0" distB="0" distL="0" distR="0" wp14:anchorId="727BA476" wp14:editId="0C613F54">
                  <wp:extent cx="5038725" cy="2220562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441" cy="223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107733D3" w14:textId="77777777" w:rsidR="00C1506A" w:rsidRDefault="00052E0D" w:rsidP="00052E0D">
            <w:r>
              <w:t>Решают самостоятельно задачу</w:t>
            </w:r>
            <w:r w:rsidR="007A4335">
              <w:t xml:space="preserve">, </w:t>
            </w:r>
            <w:r w:rsidR="00737D0E" w:rsidRPr="00737D0E">
              <w:t xml:space="preserve">выполняют задание, </w:t>
            </w:r>
            <w:r>
              <w:t>анализируют,</w:t>
            </w:r>
            <w:r w:rsidR="00737D0E" w:rsidRPr="00737D0E">
              <w:t xml:space="preserve"> участвуют в обсуждении.</w:t>
            </w:r>
          </w:p>
          <w:p w14:paraId="480BF06E" w14:textId="77777777" w:rsidR="00052E0D" w:rsidRDefault="00052E0D" w:rsidP="00052E0D"/>
        </w:tc>
        <w:tc>
          <w:tcPr>
            <w:tcW w:w="1623" w:type="dxa"/>
          </w:tcPr>
          <w:p w14:paraId="0D139071" w14:textId="77777777" w:rsidR="00C1506A" w:rsidRDefault="007A4335" w:rsidP="00253CCE">
            <w:r>
              <w:t xml:space="preserve">20 </w:t>
            </w:r>
          </w:p>
        </w:tc>
      </w:tr>
      <w:tr w:rsidR="0074761E" w14:paraId="74753F32" w14:textId="77777777" w:rsidTr="00F07CEA">
        <w:tc>
          <w:tcPr>
            <w:tcW w:w="2300" w:type="dxa"/>
          </w:tcPr>
          <w:p w14:paraId="03F2B04F" w14:textId="77777777" w:rsidR="007A4335" w:rsidRPr="007A4335" w:rsidRDefault="00F07CEA" w:rsidP="00F07CEA">
            <w:pPr>
              <w:pStyle w:val="a5"/>
              <w:numPr>
                <w:ilvl w:val="0"/>
                <w:numId w:val="2"/>
              </w:numPr>
            </w:pPr>
            <w:r>
              <w:lastRenderedPageBreak/>
              <w:t>Динамическая пауза(перемена)</w:t>
            </w:r>
          </w:p>
        </w:tc>
        <w:tc>
          <w:tcPr>
            <w:tcW w:w="5550" w:type="dxa"/>
          </w:tcPr>
          <w:p w14:paraId="10627D66" w14:textId="77777777" w:rsidR="007A4335" w:rsidRDefault="007A4335"/>
        </w:tc>
        <w:tc>
          <w:tcPr>
            <w:tcW w:w="4819" w:type="dxa"/>
          </w:tcPr>
          <w:p w14:paraId="2D717C76" w14:textId="77777777" w:rsidR="007A4335" w:rsidRDefault="007A4335"/>
        </w:tc>
        <w:tc>
          <w:tcPr>
            <w:tcW w:w="1623" w:type="dxa"/>
          </w:tcPr>
          <w:p w14:paraId="75C07C80" w14:textId="77777777" w:rsidR="007A4335" w:rsidRDefault="00F07CEA" w:rsidP="00253CCE">
            <w:r>
              <w:t xml:space="preserve">20 </w:t>
            </w:r>
          </w:p>
        </w:tc>
      </w:tr>
      <w:tr w:rsidR="0074761E" w14:paraId="61421358" w14:textId="77777777" w:rsidTr="00F07CEA">
        <w:tc>
          <w:tcPr>
            <w:tcW w:w="2300" w:type="dxa"/>
          </w:tcPr>
          <w:p w14:paraId="51065561" w14:textId="77777777" w:rsidR="00F07CEA" w:rsidRDefault="00F07CEA" w:rsidP="00F07CEA">
            <w:pPr>
              <w:pStyle w:val="a5"/>
              <w:numPr>
                <w:ilvl w:val="0"/>
                <w:numId w:val="2"/>
              </w:numPr>
            </w:pPr>
            <w:r w:rsidRPr="00F07CEA">
              <w:t>Компьютерный практикум</w:t>
            </w:r>
          </w:p>
        </w:tc>
        <w:tc>
          <w:tcPr>
            <w:tcW w:w="5550" w:type="dxa"/>
          </w:tcPr>
          <w:p w14:paraId="7B063996" w14:textId="77777777" w:rsidR="00F07CEA" w:rsidRDefault="00F07CEA" w:rsidP="00F07CEA">
            <w:r>
              <w:t>Выдача дифференцированного задания по вариантам</w:t>
            </w:r>
          </w:p>
        </w:tc>
        <w:tc>
          <w:tcPr>
            <w:tcW w:w="4819" w:type="dxa"/>
          </w:tcPr>
          <w:p w14:paraId="38DC170B" w14:textId="77777777" w:rsidR="00F07CEA" w:rsidRDefault="00F07CEA">
            <w:r>
              <w:t xml:space="preserve"> Решают задачи </w:t>
            </w:r>
          </w:p>
        </w:tc>
        <w:tc>
          <w:tcPr>
            <w:tcW w:w="1623" w:type="dxa"/>
          </w:tcPr>
          <w:p w14:paraId="6E6CDC08" w14:textId="77777777" w:rsidR="00F07CEA" w:rsidRDefault="00F07CEA" w:rsidP="00253CCE">
            <w:r>
              <w:t xml:space="preserve">30 </w:t>
            </w:r>
          </w:p>
        </w:tc>
      </w:tr>
      <w:tr w:rsidR="0074761E" w14:paraId="08046A2E" w14:textId="77777777" w:rsidTr="00F07CEA">
        <w:tc>
          <w:tcPr>
            <w:tcW w:w="2300" w:type="dxa"/>
          </w:tcPr>
          <w:p w14:paraId="3EECFB4C" w14:textId="77777777" w:rsidR="00F07CEA" w:rsidRPr="00F07CEA" w:rsidRDefault="00F07CEA" w:rsidP="00F07CEA">
            <w:pPr>
              <w:pStyle w:val="a5"/>
              <w:numPr>
                <w:ilvl w:val="0"/>
                <w:numId w:val="2"/>
              </w:numPr>
            </w:pPr>
            <w:r w:rsidRPr="00F07CEA">
              <w:t>Итоги урока, рефлексия</w:t>
            </w:r>
          </w:p>
        </w:tc>
        <w:tc>
          <w:tcPr>
            <w:tcW w:w="5550" w:type="dxa"/>
          </w:tcPr>
          <w:p w14:paraId="247174C4" w14:textId="77777777" w:rsidR="00F07CEA" w:rsidRDefault="00F07CEA" w:rsidP="00F07CEA">
            <w:r>
              <w:t xml:space="preserve">Предлагает учащимся оценить свою работу на уроке: </w:t>
            </w:r>
          </w:p>
          <w:p w14:paraId="2F995B18" w14:textId="77777777" w:rsidR="00737D0E" w:rsidRDefault="00737D0E" w:rsidP="00F07CEA">
            <w:r>
              <w:t>Проверка результатов.</w:t>
            </w:r>
          </w:p>
          <w:p w14:paraId="29488408" w14:textId="77777777" w:rsidR="00F07CEA" w:rsidRDefault="00F07CEA" w:rsidP="00F07CEA">
            <w:r>
              <w:t xml:space="preserve"> - Что было понятно? </w:t>
            </w:r>
          </w:p>
          <w:p w14:paraId="5DFDF85A" w14:textId="77777777" w:rsidR="00F07CEA" w:rsidRDefault="00F07CEA" w:rsidP="00F07CEA">
            <w:r>
              <w:t xml:space="preserve"> - Что вызвало трудности? </w:t>
            </w:r>
          </w:p>
          <w:p w14:paraId="732D7F8A" w14:textId="77777777" w:rsidR="00F07CEA" w:rsidRDefault="00F07CEA" w:rsidP="00F07CEA">
            <w:r>
              <w:t xml:space="preserve"> - Что хотелось бы изучить подробнее?</w:t>
            </w:r>
          </w:p>
        </w:tc>
        <w:tc>
          <w:tcPr>
            <w:tcW w:w="4819" w:type="dxa"/>
          </w:tcPr>
          <w:p w14:paraId="3382D216" w14:textId="77777777" w:rsidR="00F07CEA" w:rsidRDefault="00F07CEA">
            <w:r>
              <w:t xml:space="preserve">Высказывают свое мнение, делятся </w:t>
            </w:r>
            <w:r w:rsidR="00737D0E">
              <w:t>впечатлениями.</w:t>
            </w:r>
          </w:p>
        </w:tc>
        <w:tc>
          <w:tcPr>
            <w:tcW w:w="1623" w:type="dxa"/>
          </w:tcPr>
          <w:p w14:paraId="3CC260B2" w14:textId="77777777" w:rsidR="00F07CEA" w:rsidRDefault="00737D0E" w:rsidP="00253CCE">
            <w:r>
              <w:t xml:space="preserve">8 </w:t>
            </w:r>
          </w:p>
        </w:tc>
      </w:tr>
      <w:tr w:rsidR="0074761E" w14:paraId="4CF944B7" w14:textId="77777777" w:rsidTr="00F07CEA">
        <w:tc>
          <w:tcPr>
            <w:tcW w:w="2300" w:type="dxa"/>
          </w:tcPr>
          <w:p w14:paraId="2C6A0E33" w14:textId="77777777" w:rsidR="00F07CEA" w:rsidRPr="00F07CEA" w:rsidRDefault="00F07CEA" w:rsidP="00F07CEA">
            <w:pPr>
              <w:pStyle w:val="a5"/>
              <w:numPr>
                <w:ilvl w:val="0"/>
                <w:numId w:val="2"/>
              </w:numPr>
            </w:pPr>
            <w:r>
              <w:t>Информация о домашнем задании</w:t>
            </w:r>
          </w:p>
        </w:tc>
        <w:tc>
          <w:tcPr>
            <w:tcW w:w="5550" w:type="dxa"/>
          </w:tcPr>
          <w:p w14:paraId="7BAF89CC" w14:textId="77777777" w:rsidR="00F07CEA" w:rsidRDefault="00F07CEA" w:rsidP="00F07CEA">
            <w:pPr>
              <w:pStyle w:val="a5"/>
              <w:numPr>
                <w:ilvl w:val="0"/>
                <w:numId w:val="3"/>
              </w:numPr>
            </w:pPr>
            <w:r>
              <w:t>Решить задачи с КОМПЕГЭ (для сдающих ЕГЭ)</w:t>
            </w:r>
          </w:p>
        </w:tc>
        <w:tc>
          <w:tcPr>
            <w:tcW w:w="4819" w:type="dxa"/>
          </w:tcPr>
          <w:p w14:paraId="18465E0F" w14:textId="77777777" w:rsidR="00F07CEA" w:rsidRDefault="00737D0E">
            <w:r w:rsidRPr="00737D0E">
              <w:t>Записывают домашнее задание, задают уточняющие вопросы.</w:t>
            </w:r>
          </w:p>
        </w:tc>
        <w:tc>
          <w:tcPr>
            <w:tcW w:w="1623" w:type="dxa"/>
          </w:tcPr>
          <w:p w14:paraId="5E931E2B" w14:textId="77777777" w:rsidR="00F07CEA" w:rsidRDefault="00737D0E" w:rsidP="00253CCE">
            <w:r>
              <w:t xml:space="preserve">2 </w:t>
            </w:r>
          </w:p>
        </w:tc>
      </w:tr>
    </w:tbl>
    <w:p w14:paraId="11CE0C4E" w14:textId="77777777" w:rsidR="00C1506A" w:rsidRDefault="00C1506A"/>
    <w:sectPr w:rsidR="00C1506A" w:rsidSect="00B76C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FFE"/>
    <w:multiLevelType w:val="hybridMultilevel"/>
    <w:tmpl w:val="66BA6B4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4D1147E4"/>
    <w:multiLevelType w:val="hybridMultilevel"/>
    <w:tmpl w:val="DE2279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04252C"/>
    <w:multiLevelType w:val="hybridMultilevel"/>
    <w:tmpl w:val="8DBE5BC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526241F8"/>
    <w:multiLevelType w:val="hybridMultilevel"/>
    <w:tmpl w:val="EFDC8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C1154"/>
    <w:multiLevelType w:val="hybridMultilevel"/>
    <w:tmpl w:val="E528E134"/>
    <w:lvl w:ilvl="0" w:tplc="3598632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9EA20A">
      <w:numFmt w:val="bullet"/>
      <w:lvlText w:val="•"/>
      <w:lvlJc w:val="left"/>
      <w:pPr>
        <w:ind w:left="2259" w:hanging="361"/>
      </w:pPr>
      <w:rPr>
        <w:rFonts w:hint="default"/>
        <w:lang w:val="ru-RU" w:eastAsia="en-US" w:bidi="ar-SA"/>
      </w:rPr>
    </w:lvl>
    <w:lvl w:ilvl="2" w:tplc="E5823BA4">
      <w:numFmt w:val="bullet"/>
      <w:lvlText w:val="•"/>
      <w:lvlJc w:val="left"/>
      <w:pPr>
        <w:ind w:left="3658" w:hanging="361"/>
      </w:pPr>
      <w:rPr>
        <w:rFonts w:hint="default"/>
        <w:lang w:val="ru-RU" w:eastAsia="en-US" w:bidi="ar-SA"/>
      </w:rPr>
    </w:lvl>
    <w:lvl w:ilvl="3" w:tplc="90FC9072">
      <w:numFmt w:val="bullet"/>
      <w:lvlText w:val="•"/>
      <w:lvlJc w:val="left"/>
      <w:pPr>
        <w:ind w:left="5058" w:hanging="361"/>
      </w:pPr>
      <w:rPr>
        <w:rFonts w:hint="default"/>
        <w:lang w:val="ru-RU" w:eastAsia="en-US" w:bidi="ar-SA"/>
      </w:rPr>
    </w:lvl>
    <w:lvl w:ilvl="4" w:tplc="EF868786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5" w:tplc="BDD6549C">
      <w:numFmt w:val="bullet"/>
      <w:lvlText w:val="•"/>
      <w:lvlJc w:val="left"/>
      <w:pPr>
        <w:ind w:left="7857" w:hanging="361"/>
      </w:pPr>
      <w:rPr>
        <w:rFonts w:hint="default"/>
        <w:lang w:val="ru-RU" w:eastAsia="en-US" w:bidi="ar-SA"/>
      </w:rPr>
    </w:lvl>
    <w:lvl w:ilvl="6" w:tplc="349E2346">
      <w:numFmt w:val="bullet"/>
      <w:lvlText w:val="•"/>
      <w:lvlJc w:val="left"/>
      <w:pPr>
        <w:ind w:left="9256" w:hanging="361"/>
      </w:pPr>
      <w:rPr>
        <w:rFonts w:hint="default"/>
        <w:lang w:val="ru-RU" w:eastAsia="en-US" w:bidi="ar-SA"/>
      </w:rPr>
    </w:lvl>
    <w:lvl w:ilvl="7" w:tplc="7A52144C">
      <w:numFmt w:val="bullet"/>
      <w:lvlText w:val="•"/>
      <w:lvlJc w:val="left"/>
      <w:pPr>
        <w:ind w:left="10656" w:hanging="361"/>
      </w:pPr>
      <w:rPr>
        <w:rFonts w:hint="default"/>
        <w:lang w:val="ru-RU" w:eastAsia="en-US" w:bidi="ar-SA"/>
      </w:rPr>
    </w:lvl>
    <w:lvl w:ilvl="8" w:tplc="216802CA">
      <w:numFmt w:val="bullet"/>
      <w:lvlText w:val="•"/>
      <w:lvlJc w:val="left"/>
      <w:pPr>
        <w:ind w:left="12055" w:hanging="361"/>
      </w:pPr>
      <w:rPr>
        <w:rFonts w:hint="default"/>
        <w:lang w:val="ru-RU" w:eastAsia="en-US" w:bidi="ar-SA"/>
      </w:rPr>
    </w:lvl>
  </w:abstractNum>
  <w:num w:numId="1" w16cid:durableId="836766322">
    <w:abstractNumId w:val="4"/>
  </w:num>
  <w:num w:numId="2" w16cid:durableId="1237007548">
    <w:abstractNumId w:val="1"/>
  </w:num>
  <w:num w:numId="3" w16cid:durableId="1825466618">
    <w:abstractNumId w:val="3"/>
  </w:num>
  <w:num w:numId="4" w16cid:durableId="797531499">
    <w:abstractNumId w:val="2"/>
  </w:num>
  <w:num w:numId="5" w16cid:durableId="199579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7A"/>
    <w:rsid w:val="00052E0D"/>
    <w:rsid w:val="00066A96"/>
    <w:rsid w:val="0009730A"/>
    <w:rsid w:val="000F2C71"/>
    <w:rsid w:val="00253CCE"/>
    <w:rsid w:val="002B594B"/>
    <w:rsid w:val="00376679"/>
    <w:rsid w:val="00430AED"/>
    <w:rsid w:val="006B6FAB"/>
    <w:rsid w:val="00710C8D"/>
    <w:rsid w:val="00737D0E"/>
    <w:rsid w:val="007403B9"/>
    <w:rsid w:val="0074761E"/>
    <w:rsid w:val="007479CB"/>
    <w:rsid w:val="007A4335"/>
    <w:rsid w:val="00A262EB"/>
    <w:rsid w:val="00A3305D"/>
    <w:rsid w:val="00A65016"/>
    <w:rsid w:val="00B47367"/>
    <w:rsid w:val="00B76C7A"/>
    <w:rsid w:val="00BE7D89"/>
    <w:rsid w:val="00C1506A"/>
    <w:rsid w:val="00C7076A"/>
    <w:rsid w:val="00DA5430"/>
    <w:rsid w:val="00DB4E99"/>
    <w:rsid w:val="00F07CEA"/>
    <w:rsid w:val="00F15029"/>
    <w:rsid w:val="00F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8E26"/>
  <w15:chartTrackingRefBased/>
  <w15:docId w15:val="{D770AF8C-24F5-4FD9-B8B5-E97EB086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30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305D"/>
    <w:pPr>
      <w:spacing w:before="66"/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30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3305D"/>
    <w:pPr>
      <w:spacing w:before="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30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305D"/>
    <w:pPr>
      <w:spacing w:before="132"/>
      <w:ind w:left="861" w:hanging="361"/>
    </w:pPr>
  </w:style>
  <w:style w:type="table" w:styleId="a6">
    <w:name w:val="Table Grid"/>
    <w:basedOn w:val="a1"/>
    <w:uiPriority w:val="39"/>
    <w:rsid w:val="00C1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E7D89"/>
    <w:rPr>
      <w:color w:val="0563C1" w:themeColor="hyperlink"/>
      <w:u w:val="single"/>
    </w:rPr>
  </w:style>
  <w:style w:type="character" w:customStyle="1" w:styleId="sc-djvmmf">
    <w:name w:val="sc-djvmmf"/>
    <w:basedOn w:val="a0"/>
    <w:rsid w:val="002B594B"/>
  </w:style>
  <w:style w:type="paragraph" w:styleId="a8">
    <w:name w:val="Normal (Web)"/>
    <w:basedOn w:val="a"/>
    <w:uiPriority w:val="99"/>
    <w:semiHidden/>
    <w:unhideWhenUsed/>
    <w:rsid w:val="00F1502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gpt.io/chat-gpt-dlya-resheniya-zadach-na-python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rugpt.io/chat-gpt-dlya-resheniya-zadach-na-python" TargetMode="External"/><Relationship Id="rId10" Type="http://schemas.openxmlformats.org/officeDocument/2006/relationships/hyperlink" Target="https://rugpt.io/chat-gpt-dlya-resheniya-zadach-na-pyth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gpt.io/chat-gpt-dlya-resheniya-zadach-na-pyth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2025-11-01T05:41:00Z</dcterms:created>
  <dcterms:modified xsi:type="dcterms:W3CDTF">2025-11-01T05:41:00Z</dcterms:modified>
</cp:coreProperties>
</file>