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37A0" w14:textId="77777777" w:rsidR="00832521" w:rsidRDefault="004E5527">
      <w:pPr>
        <w:widowControl/>
        <w:jc w:val="right"/>
      </w:pPr>
      <w:r w:rsidRPr="00A15FDC">
        <w:rPr>
          <w:rFonts w:eastAsia="SimSun"/>
          <w:color w:val="000000"/>
          <w:sz w:val="24"/>
          <w:szCs w:val="24"/>
          <w:lang w:eastAsia="zh-CN" w:bidi="ar"/>
        </w:rPr>
        <w:t xml:space="preserve">Утверждено приказом </w:t>
      </w:r>
    </w:p>
    <w:p w14:paraId="1A95A5D5" w14:textId="77777777" w:rsidR="00832521" w:rsidRDefault="004E5527">
      <w:pPr>
        <w:widowControl/>
        <w:jc w:val="right"/>
      </w:pPr>
      <w:r w:rsidRPr="00A15FDC">
        <w:rPr>
          <w:rFonts w:eastAsia="SimSun"/>
          <w:color w:val="000000"/>
          <w:sz w:val="24"/>
          <w:szCs w:val="24"/>
          <w:lang w:eastAsia="zh-CN" w:bidi="ar"/>
        </w:rPr>
        <w:t xml:space="preserve">МАОУ СОШ № 48 </w:t>
      </w:r>
    </w:p>
    <w:p w14:paraId="7A079266" w14:textId="77777777" w:rsidR="00832521" w:rsidRDefault="004E5527">
      <w:pPr>
        <w:widowControl/>
        <w:jc w:val="right"/>
      </w:pPr>
      <w:r w:rsidRPr="00A15FDC">
        <w:rPr>
          <w:rFonts w:eastAsia="SimSun"/>
          <w:color w:val="000000"/>
          <w:sz w:val="24"/>
          <w:szCs w:val="24"/>
          <w:lang w:eastAsia="zh-CN" w:bidi="ar"/>
        </w:rPr>
        <w:t xml:space="preserve">города Тюмени </w:t>
      </w:r>
    </w:p>
    <w:p w14:paraId="0F8851D6" w14:textId="77777777" w:rsidR="00832521" w:rsidRDefault="004E5527">
      <w:pPr>
        <w:widowControl/>
        <w:jc w:val="right"/>
      </w:pPr>
      <w:r w:rsidRPr="00A15FDC">
        <w:rPr>
          <w:rFonts w:eastAsia="SimSun"/>
          <w:color w:val="000000"/>
          <w:sz w:val="24"/>
          <w:szCs w:val="24"/>
          <w:lang w:eastAsia="zh-CN" w:bidi="ar"/>
        </w:rPr>
        <w:t>от 29.08.2025</w:t>
      </w:r>
    </w:p>
    <w:p w14:paraId="7BB83F1A" w14:textId="77777777" w:rsidR="00832521" w:rsidRDefault="004E5527">
      <w:pPr>
        <w:spacing w:before="4000" w:after="7000" w:line="233" w:lineRule="auto"/>
        <w:ind w:right="3" w:firstLine="14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внеурочной деятельности для</w:t>
      </w:r>
      <w:r>
        <w:rPr>
          <w:b/>
          <w:bCs/>
          <w:spacing w:val="-2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классов</w:t>
      </w:r>
      <w:r>
        <w:rPr>
          <w:b/>
          <w:bCs/>
          <w:sz w:val="28"/>
          <w:szCs w:val="28"/>
        </w:rPr>
        <w:br/>
      </w:r>
      <w:r>
        <w:rPr>
          <w:b/>
          <w:bCs/>
          <w:spacing w:val="-6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</w:t>
      </w:r>
      <w:r>
        <w:rPr>
          <w:b/>
          <w:bCs/>
          <w:spacing w:val="-13"/>
          <w:sz w:val="28"/>
          <w:szCs w:val="28"/>
        </w:rPr>
        <w:t xml:space="preserve"> а</w:t>
      </w:r>
      <w:r>
        <w:rPr>
          <w:b/>
          <w:bCs/>
          <w:sz w:val="28"/>
          <w:szCs w:val="28"/>
        </w:rPr>
        <w:t>втономного общеобразовательного учреждения</w:t>
      </w:r>
      <w:r>
        <w:rPr>
          <w:b/>
          <w:bCs/>
          <w:sz w:val="28"/>
          <w:szCs w:val="28"/>
        </w:rPr>
        <w:br/>
        <w:t xml:space="preserve"> средней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общеобразовательной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школы №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48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города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Тюмени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br/>
      </w:r>
      <w:r>
        <w:rPr>
          <w:b/>
          <w:bCs/>
          <w:sz w:val="28"/>
          <w:szCs w:val="28"/>
        </w:rPr>
        <w:t>имени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Героя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Советского Союза Дмитрия Михайловича Карбышева</w:t>
      </w:r>
      <w:r>
        <w:rPr>
          <w:b/>
          <w:bCs/>
          <w:sz w:val="28"/>
          <w:szCs w:val="28"/>
        </w:rPr>
        <w:br/>
        <w:t>на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2025-2026 учебный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pacing w:val="-5"/>
          <w:sz w:val="28"/>
          <w:szCs w:val="28"/>
        </w:rPr>
        <w:t>год</w:t>
      </w:r>
    </w:p>
    <w:p w14:paraId="6659C9C5" w14:textId="77777777" w:rsidR="00832521" w:rsidRDefault="004E5527">
      <w:pPr>
        <w:pStyle w:val="a3"/>
        <w:ind w:right="3"/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Тюмень,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2025</w:t>
      </w:r>
    </w:p>
    <w:p w14:paraId="1D9E7830" w14:textId="77777777" w:rsidR="00832521" w:rsidRDefault="00832521">
      <w:pPr>
        <w:pStyle w:val="a3"/>
        <w:ind w:right="3"/>
        <w:jc w:val="center"/>
        <w:rPr>
          <w:sz w:val="24"/>
          <w:szCs w:val="24"/>
        </w:rPr>
        <w:sectPr w:rsidR="00832521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31875DAB" w14:textId="77777777" w:rsidR="00832521" w:rsidRDefault="004E5527">
      <w:pPr>
        <w:pStyle w:val="a3"/>
        <w:spacing w:after="120"/>
        <w:ind w:right="6" w:firstLine="426"/>
        <w:rPr>
          <w:sz w:val="24"/>
          <w:szCs w:val="24"/>
        </w:rPr>
      </w:pPr>
      <w:r>
        <w:rPr>
          <w:sz w:val="24"/>
          <w:szCs w:val="24"/>
        </w:rPr>
        <w:lastRenderedPageBreak/>
        <w:t>Внеурочная деятельность (далее – ВУД) в рамках реализации ФГОС СОО включает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среднего общего образования. План внеурочной деятельности МАОУ СОШ № 48 города Тюмени представляет собой описание целостной системы функционирования образовательной организации в сфере внеурочной деятельности и включает:</w:t>
      </w:r>
    </w:p>
    <w:p w14:paraId="3121272A" w14:textId="77777777" w:rsidR="00832521" w:rsidRDefault="004E5527">
      <w:pPr>
        <w:pStyle w:val="a4"/>
        <w:numPr>
          <w:ilvl w:val="0"/>
          <w:numId w:val="1"/>
        </w:numPr>
        <w:tabs>
          <w:tab w:val="left" w:pos="1827"/>
        </w:tabs>
        <w:spacing w:after="120"/>
        <w:ind w:left="851" w:right="6"/>
        <w:rPr>
          <w:sz w:val="24"/>
          <w:szCs w:val="24"/>
        </w:rPr>
      </w:pPr>
      <w:r>
        <w:rPr>
          <w:sz w:val="24"/>
          <w:szCs w:val="24"/>
        </w:rPr>
        <w:t>организацию деятельности ученических сообществ (групп старшеклассников), в том числе ученических классов, разновозрастных объединений по интересам, клубов; юношеских общественных объединений, организаций (в том числе и в рамках РДДМ);</w:t>
      </w:r>
    </w:p>
    <w:p w14:paraId="5FE83904" w14:textId="77777777" w:rsidR="00832521" w:rsidRDefault="004E5527">
      <w:pPr>
        <w:pStyle w:val="a4"/>
        <w:numPr>
          <w:ilvl w:val="0"/>
          <w:numId w:val="1"/>
        </w:numPr>
        <w:tabs>
          <w:tab w:val="left" w:pos="1517"/>
        </w:tabs>
        <w:spacing w:after="120"/>
        <w:ind w:left="851" w:right="6"/>
        <w:rPr>
          <w:sz w:val="24"/>
          <w:szCs w:val="24"/>
        </w:rPr>
      </w:pPr>
      <w:r>
        <w:rPr>
          <w:sz w:val="24"/>
          <w:szCs w:val="24"/>
        </w:rPr>
        <w:t>реализацию курсов внеурочной деятельности по выбору обучающихся (предметные кружки, факультативы, ученические научные общества, школьные олимпиады по предметам программы средней школы);</w:t>
      </w:r>
    </w:p>
    <w:p w14:paraId="6AE04895" w14:textId="77777777" w:rsidR="00832521" w:rsidRDefault="004E5527">
      <w:pPr>
        <w:pStyle w:val="a4"/>
        <w:numPr>
          <w:ilvl w:val="0"/>
          <w:numId w:val="1"/>
        </w:numPr>
        <w:tabs>
          <w:tab w:val="left" w:pos="1430"/>
        </w:tabs>
        <w:spacing w:after="120"/>
        <w:ind w:left="851" w:right="6"/>
        <w:rPr>
          <w:sz w:val="24"/>
          <w:szCs w:val="24"/>
        </w:rPr>
      </w:pPr>
      <w:r>
        <w:rPr>
          <w:spacing w:val="-2"/>
          <w:sz w:val="24"/>
          <w:szCs w:val="24"/>
        </w:rPr>
        <w:t>воспитательные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мероприятия.</w:t>
      </w:r>
    </w:p>
    <w:p w14:paraId="394D7F2E" w14:textId="77777777" w:rsidR="00832521" w:rsidRDefault="004E5527">
      <w:pPr>
        <w:pStyle w:val="a3"/>
        <w:spacing w:after="120"/>
        <w:ind w:right="6" w:firstLine="426"/>
        <w:rPr>
          <w:sz w:val="24"/>
          <w:szCs w:val="24"/>
        </w:rPr>
      </w:pPr>
      <w:r>
        <w:rPr>
          <w:sz w:val="24"/>
          <w:szCs w:val="24"/>
        </w:rPr>
        <w:t>Для организации внеурочной деятельности выбрана интегративная модель, в реализации которой участвуют учителя-предметники, классные руководители, педагог-психолог, педагоги дополнительного образования.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Координационная роль принадлежит классным руководителям, которые в соответствии с функциональными обязанностями взаимодействуют с педагогическими работниками, осуществляющими внеурочную деятельность:</w:t>
      </w:r>
    </w:p>
    <w:p w14:paraId="6D14D5B5" w14:textId="77777777" w:rsidR="00832521" w:rsidRDefault="004E5527">
      <w:pPr>
        <w:pStyle w:val="a3"/>
        <w:spacing w:after="120"/>
        <w:ind w:right="6" w:firstLine="426"/>
        <w:rPr>
          <w:sz w:val="24"/>
          <w:szCs w:val="24"/>
        </w:rPr>
      </w:pPr>
      <w:r>
        <w:rPr>
          <w:sz w:val="24"/>
          <w:szCs w:val="24"/>
        </w:rPr>
        <w:t>-организуют образовательную деятельность, оптимальный для развития образовательного и творческого потенциала обучающихся в рамках деятельности общешкольного коллектива;</w:t>
      </w:r>
    </w:p>
    <w:p w14:paraId="53578454" w14:textId="77777777" w:rsidR="00832521" w:rsidRDefault="004E5527">
      <w:pPr>
        <w:pStyle w:val="a3"/>
        <w:spacing w:after="120"/>
        <w:ind w:right="6" w:firstLine="426"/>
        <w:rPr>
          <w:sz w:val="24"/>
          <w:szCs w:val="24"/>
        </w:rPr>
      </w:pPr>
      <w:r>
        <w:rPr>
          <w:sz w:val="24"/>
          <w:szCs w:val="24"/>
        </w:rPr>
        <w:t>-организуют систему отношений через разнообразные формы воспитательной деятельности коллектива класса;</w:t>
      </w:r>
    </w:p>
    <w:p w14:paraId="5F7C62DB" w14:textId="77777777" w:rsidR="00832521" w:rsidRDefault="004E5527">
      <w:pPr>
        <w:pStyle w:val="a3"/>
        <w:spacing w:after="120"/>
        <w:ind w:right="6" w:firstLine="426"/>
        <w:rPr>
          <w:sz w:val="24"/>
          <w:szCs w:val="24"/>
        </w:rPr>
      </w:pPr>
      <w:r>
        <w:rPr>
          <w:sz w:val="24"/>
          <w:szCs w:val="24"/>
        </w:rPr>
        <w:t>- осуществляют моделирование (отражение) реальной жизни (то есть подготовка к решению реальных жизненных ситуаций) в первую очередь, направленную на профессиональное самоопределение старшеклассников;</w:t>
      </w:r>
    </w:p>
    <w:p w14:paraId="41E94B51" w14:textId="77777777" w:rsidR="00832521" w:rsidRDefault="004E5527">
      <w:pPr>
        <w:pStyle w:val="a3"/>
        <w:spacing w:after="120"/>
        <w:ind w:right="6" w:firstLine="426"/>
        <w:rPr>
          <w:sz w:val="24"/>
          <w:szCs w:val="24"/>
        </w:rPr>
      </w:pPr>
      <w:r>
        <w:rPr>
          <w:sz w:val="24"/>
          <w:szCs w:val="24"/>
        </w:rPr>
        <w:t>-организуют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социально-значимую,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творческую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обучающихся.</w:t>
      </w:r>
    </w:p>
    <w:p w14:paraId="2DFB4183" w14:textId="77777777" w:rsidR="00832521" w:rsidRDefault="004E5527">
      <w:pPr>
        <w:pStyle w:val="a3"/>
        <w:spacing w:after="120"/>
        <w:ind w:right="6" w:firstLine="426"/>
        <w:rPr>
          <w:sz w:val="24"/>
          <w:szCs w:val="24"/>
        </w:rPr>
      </w:pPr>
      <w:r>
        <w:rPr>
          <w:sz w:val="24"/>
          <w:szCs w:val="24"/>
        </w:rPr>
        <w:t>Для реализации направлений внеурочной деятельности используется потенциал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партнёров: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МАУ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ДМЦ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«Алый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парус»,</w:t>
      </w:r>
      <w:r>
        <w:rPr>
          <w:spacing w:val="75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МАУ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2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ЦВР</w:t>
      </w:r>
    </w:p>
    <w:p w14:paraId="1B0D0553" w14:textId="77777777" w:rsidR="00832521" w:rsidRDefault="004E5527">
      <w:pPr>
        <w:pStyle w:val="a3"/>
        <w:spacing w:after="120"/>
        <w:ind w:right="6" w:firstLine="426"/>
        <w:rPr>
          <w:sz w:val="24"/>
          <w:szCs w:val="24"/>
        </w:rPr>
      </w:pPr>
      <w:r>
        <w:rPr>
          <w:sz w:val="24"/>
          <w:szCs w:val="24"/>
        </w:rPr>
        <w:t>«Дзержинец», ДЮСШ №1 города Тюмени, ДСЮШОР №2 города Тюмени, МАУ ДО ДЮСШ №3 города Тюмени, МАУ ДО ДЮСШ «Водник», СК «Гагаринский», ДК «Водник», Лингвистический центр «Еврошкола», ГАУК ТО «Тюменская областная научная библиотека имени Д.М. Менделеева», филиал № 11, 12 Детской библиотеки, ГАУК ТО «Тюменское музейно-просветительское объединение». ГАУ ДО ТО «Дворец творчества и спорта «Пионер», МАУК «Центр культуры и творчества «Тюмень»», МАУК «Молодёжный театр «Ангажемент» им. В.С.Загоруйко», ФГБ ВО ТО «Тюменск</w:t>
      </w:r>
      <w:r>
        <w:rPr>
          <w:sz w:val="24"/>
          <w:szCs w:val="24"/>
        </w:rPr>
        <w:t>ий индустриальный университет».</w:t>
      </w:r>
    </w:p>
    <w:p w14:paraId="5D92069C" w14:textId="77777777" w:rsidR="00832521" w:rsidRDefault="004E5527">
      <w:pPr>
        <w:pStyle w:val="a3"/>
        <w:spacing w:after="120"/>
        <w:ind w:right="6" w:firstLine="426"/>
        <w:rPr>
          <w:sz w:val="24"/>
          <w:szCs w:val="24"/>
        </w:rPr>
      </w:pPr>
      <w:r>
        <w:rPr>
          <w:sz w:val="24"/>
          <w:szCs w:val="24"/>
        </w:rPr>
        <w:t>Программы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ВУД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направлены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достижение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результатов:</w:t>
      </w:r>
    </w:p>
    <w:p w14:paraId="4614771F" w14:textId="77777777" w:rsidR="00832521" w:rsidRDefault="004E5527">
      <w:pPr>
        <w:pStyle w:val="a4"/>
        <w:numPr>
          <w:ilvl w:val="0"/>
          <w:numId w:val="2"/>
        </w:numPr>
        <w:tabs>
          <w:tab w:val="left" w:pos="1426"/>
        </w:tabs>
        <w:spacing w:after="120"/>
        <w:ind w:left="851" w:right="6"/>
        <w:rPr>
          <w:sz w:val="24"/>
          <w:szCs w:val="24"/>
        </w:rPr>
      </w:pPr>
      <w:r>
        <w:rPr>
          <w:sz w:val="24"/>
          <w:szCs w:val="24"/>
        </w:rPr>
        <w:t>приобретение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учащимися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умений;</w:t>
      </w:r>
    </w:p>
    <w:p w14:paraId="1A2AC20C" w14:textId="77777777" w:rsidR="00832521" w:rsidRDefault="004E5527">
      <w:pPr>
        <w:pStyle w:val="a4"/>
        <w:numPr>
          <w:ilvl w:val="0"/>
          <w:numId w:val="2"/>
        </w:numPr>
        <w:tabs>
          <w:tab w:val="left" w:pos="1426"/>
        </w:tabs>
        <w:spacing w:after="120"/>
        <w:ind w:left="851" w:right="6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позитивного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базовым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ценностям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общества;</w:t>
      </w:r>
    </w:p>
    <w:p w14:paraId="7562FB68" w14:textId="77777777" w:rsidR="00832521" w:rsidRDefault="004E5527">
      <w:pPr>
        <w:pStyle w:val="a4"/>
        <w:numPr>
          <w:ilvl w:val="0"/>
          <w:numId w:val="2"/>
        </w:numPr>
        <w:tabs>
          <w:tab w:val="left" w:pos="1426"/>
        </w:tabs>
        <w:spacing w:after="120"/>
        <w:ind w:left="851" w:right="6"/>
        <w:rPr>
          <w:sz w:val="24"/>
          <w:szCs w:val="24"/>
        </w:rPr>
      </w:pPr>
      <w:r>
        <w:rPr>
          <w:sz w:val="24"/>
          <w:szCs w:val="24"/>
        </w:rPr>
        <w:t>получение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школьниками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социального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действия;</w:t>
      </w:r>
    </w:p>
    <w:p w14:paraId="7153B5B2" w14:textId="77777777" w:rsidR="00832521" w:rsidRDefault="004E5527">
      <w:pPr>
        <w:pStyle w:val="a4"/>
        <w:numPr>
          <w:ilvl w:val="0"/>
          <w:numId w:val="2"/>
        </w:numPr>
        <w:tabs>
          <w:tab w:val="left" w:pos="1426"/>
        </w:tabs>
        <w:spacing w:after="120"/>
        <w:ind w:left="851" w:right="6"/>
        <w:rPr>
          <w:sz w:val="24"/>
          <w:szCs w:val="24"/>
        </w:rPr>
      </w:pPr>
      <w:r>
        <w:rPr>
          <w:sz w:val="24"/>
          <w:szCs w:val="24"/>
        </w:rPr>
        <w:t>сохранение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укрепление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здоровья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обучающихся.</w:t>
      </w:r>
    </w:p>
    <w:p w14:paraId="336E63AD" w14:textId="77777777" w:rsidR="00832521" w:rsidRDefault="004E5527">
      <w:pPr>
        <w:pStyle w:val="a3"/>
        <w:tabs>
          <w:tab w:val="left" w:pos="2250"/>
          <w:tab w:val="left" w:pos="3104"/>
          <w:tab w:val="left" w:pos="4654"/>
          <w:tab w:val="left" w:pos="6376"/>
          <w:tab w:val="left" w:pos="6870"/>
          <w:tab w:val="left" w:pos="7880"/>
          <w:tab w:val="left" w:pos="9103"/>
        </w:tabs>
        <w:spacing w:after="120"/>
        <w:ind w:right="6" w:firstLine="426"/>
        <w:rPr>
          <w:sz w:val="24"/>
          <w:szCs w:val="24"/>
        </w:rPr>
      </w:pPr>
      <w:r>
        <w:rPr>
          <w:spacing w:val="-2"/>
          <w:sz w:val="24"/>
          <w:szCs w:val="24"/>
        </w:rPr>
        <w:t>Объем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часов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внеурочной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уровне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среднего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общего</w:t>
      </w:r>
      <w:r>
        <w:rPr>
          <w:sz w:val="24"/>
          <w:szCs w:val="24"/>
        </w:rPr>
        <w:t xml:space="preserve"> образования (до 700 часов для обучающихся на уровне среднего общего образования за два года обучения, осваивающих ООП по ФГОС СОО, утвержденному приказом Минобрнауки от 17.05.2012 № 413) определяется с учетом интересов обучающихся и их родителей (законных представителей), культурных традиций, национальных и традиционных особенностей региона, а также возможностей школы. Продолжи</w:t>
      </w:r>
      <w:r>
        <w:rPr>
          <w:sz w:val="24"/>
          <w:szCs w:val="24"/>
        </w:rPr>
        <w:lastRenderedPageBreak/>
        <w:t xml:space="preserve">тельность внеурочной деятельности учебной недели, предусмотренная планом внеурочной деятельности, соответствует требованиям СанПин </w:t>
      </w:r>
      <w:r>
        <w:rPr>
          <w:sz w:val="24"/>
          <w:szCs w:val="24"/>
        </w:rPr>
        <w:t>и осуществляется в соответствии с планом и расписанием занятий в количестве до 10 часов в неделю.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Внеурочная деятельность в каникулярное время может реализовываться в рамках тематических образовательных программ (лагерь с дневным пребыванием на базе общеобразовательной организации или на базе загородных детских центров, в туристических походах, экскурсиях, экспедициях, поездках и т.д.)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 применением дистанционных образовательных технологий, с использованием бесплатных интернет-ресурсов, сайтов учреждений ку</w:t>
      </w:r>
      <w:r>
        <w:rPr>
          <w:sz w:val="24"/>
          <w:szCs w:val="24"/>
        </w:rPr>
        <w:t xml:space="preserve">льтуры и спорта, открывших трансляции спектаклей, концертов, мастер-классов, а также организаций, предоставивших доступ к музейным, литературным, архивным </w:t>
      </w:r>
      <w:r>
        <w:rPr>
          <w:spacing w:val="-2"/>
          <w:sz w:val="24"/>
          <w:szCs w:val="24"/>
        </w:rPr>
        <w:t>фондам.</w:t>
      </w:r>
    </w:p>
    <w:p w14:paraId="2CF2C0FC" w14:textId="77777777" w:rsidR="00832521" w:rsidRDefault="004E5527">
      <w:pPr>
        <w:pStyle w:val="a3"/>
        <w:tabs>
          <w:tab w:val="left" w:pos="2102"/>
          <w:tab w:val="left" w:pos="3685"/>
          <w:tab w:val="left" w:pos="5444"/>
          <w:tab w:val="left" w:pos="5844"/>
          <w:tab w:val="left" w:pos="6925"/>
          <w:tab w:val="left" w:pos="8050"/>
          <w:tab w:val="left" w:pos="9654"/>
        </w:tabs>
        <w:spacing w:after="120"/>
        <w:ind w:right="6" w:firstLine="426"/>
        <w:rPr>
          <w:sz w:val="24"/>
          <w:szCs w:val="24"/>
        </w:rPr>
      </w:pPr>
      <w:r>
        <w:rPr>
          <w:spacing w:val="-4"/>
          <w:sz w:val="24"/>
          <w:szCs w:val="24"/>
        </w:rPr>
        <w:t>Курс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внеурочной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10,11-х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классах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реализуется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по </w:t>
      </w:r>
      <w:r>
        <w:rPr>
          <w:spacing w:val="-2"/>
          <w:sz w:val="24"/>
          <w:szCs w:val="24"/>
        </w:rPr>
        <w:t>направлениям:</w:t>
      </w:r>
    </w:p>
    <w:p w14:paraId="77E254EA" w14:textId="77777777" w:rsidR="00832521" w:rsidRDefault="004E5527">
      <w:pPr>
        <w:pStyle w:val="a4"/>
        <w:numPr>
          <w:ilvl w:val="0"/>
          <w:numId w:val="3"/>
        </w:numPr>
        <w:tabs>
          <w:tab w:val="left" w:pos="1984"/>
          <w:tab w:val="left" w:pos="6566"/>
          <w:tab w:val="left" w:pos="8079"/>
        </w:tabs>
        <w:spacing w:after="120"/>
        <w:ind w:right="6"/>
        <w:rPr>
          <w:sz w:val="24"/>
          <w:szCs w:val="24"/>
        </w:rPr>
      </w:pPr>
      <w:r>
        <w:rPr>
          <w:spacing w:val="-2"/>
          <w:sz w:val="24"/>
          <w:szCs w:val="24"/>
        </w:rPr>
        <w:t>Информационно-просветительские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занятия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патриотической, </w:t>
      </w:r>
      <w:r>
        <w:rPr>
          <w:sz w:val="24"/>
          <w:szCs w:val="24"/>
        </w:rPr>
        <w:t>нравственной и экологической направленности;</w:t>
      </w:r>
    </w:p>
    <w:p w14:paraId="40E09F40" w14:textId="77777777" w:rsidR="00832521" w:rsidRDefault="004E5527">
      <w:pPr>
        <w:pStyle w:val="a4"/>
        <w:numPr>
          <w:ilvl w:val="0"/>
          <w:numId w:val="3"/>
        </w:numPr>
        <w:tabs>
          <w:tab w:val="left" w:pos="1984"/>
        </w:tabs>
        <w:spacing w:after="120"/>
        <w:ind w:right="6"/>
        <w:rPr>
          <w:sz w:val="24"/>
          <w:szCs w:val="24"/>
        </w:rPr>
      </w:pPr>
      <w:r>
        <w:rPr>
          <w:spacing w:val="-2"/>
          <w:sz w:val="24"/>
          <w:szCs w:val="24"/>
        </w:rPr>
        <w:t>Формирование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функциональной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грамотности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обучающихся;</w:t>
      </w:r>
    </w:p>
    <w:p w14:paraId="044A390A" w14:textId="77777777" w:rsidR="00832521" w:rsidRDefault="004E5527">
      <w:pPr>
        <w:pStyle w:val="a4"/>
        <w:numPr>
          <w:ilvl w:val="0"/>
          <w:numId w:val="3"/>
        </w:numPr>
        <w:tabs>
          <w:tab w:val="left" w:pos="1984"/>
        </w:tabs>
        <w:spacing w:after="120"/>
        <w:ind w:right="6"/>
        <w:rPr>
          <w:sz w:val="24"/>
          <w:szCs w:val="24"/>
        </w:rPr>
      </w:pPr>
      <w:r>
        <w:rPr>
          <w:sz w:val="24"/>
          <w:szCs w:val="24"/>
        </w:rPr>
        <w:t>Профориентационные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интересы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потребности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обучающихся;</w:t>
      </w:r>
    </w:p>
    <w:p w14:paraId="2E7ADF7E" w14:textId="77777777" w:rsidR="00832521" w:rsidRDefault="004E5527">
      <w:pPr>
        <w:pStyle w:val="a4"/>
        <w:numPr>
          <w:ilvl w:val="0"/>
          <w:numId w:val="3"/>
        </w:numPr>
        <w:tabs>
          <w:tab w:val="left" w:pos="1984"/>
        </w:tabs>
        <w:spacing w:after="120"/>
        <w:ind w:right="6"/>
        <w:rPr>
          <w:sz w:val="24"/>
          <w:szCs w:val="24"/>
        </w:rPr>
      </w:pPr>
      <w:r>
        <w:rPr>
          <w:sz w:val="24"/>
          <w:szCs w:val="24"/>
        </w:rPr>
        <w:t>Интеллектуальные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социокультурные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потребностей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обучающихся;</w:t>
      </w:r>
    </w:p>
    <w:p w14:paraId="3ADCBAB8" w14:textId="77777777" w:rsidR="00832521" w:rsidRDefault="004E5527">
      <w:pPr>
        <w:pStyle w:val="a4"/>
        <w:numPr>
          <w:ilvl w:val="0"/>
          <w:numId w:val="3"/>
        </w:numPr>
        <w:tabs>
          <w:tab w:val="left" w:pos="1984"/>
          <w:tab w:val="left" w:pos="3479"/>
          <w:tab w:val="left" w:pos="3841"/>
          <w:tab w:val="left" w:pos="5348"/>
          <w:tab w:val="left" w:pos="6612"/>
          <w:tab w:val="left" w:pos="7718"/>
          <w:tab w:val="left" w:pos="8063"/>
        </w:tabs>
        <w:spacing w:after="120"/>
        <w:ind w:right="6"/>
        <w:rPr>
          <w:sz w:val="24"/>
          <w:szCs w:val="24"/>
        </w:rPr>
      </w:pPr>
      <w:r>
        <w:rPr>
          <w:spacing w:val="-2"/>
          <w:sz w:val="24"/>
          <w:szCs w:val="24"/>
        </w:rPr>
        <w:t>Творческое</w:t>
      </w:r>
      <w:r>
        <w:rPr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физическое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развитие,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помощь</w:t>
      </w:r>
      <w:r>
        <w:rPr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самореализации, </w:t>
      </w:r>
      <w:r>
        <w:rPr>
          <w:sz w:val="24"/>
          <w:szCs w:val="24"/>
        </w:rPr>
        <w:t>раскрытии и развитии способностей и талантов;</w:t>
      </w:r>
    </w:p>
    <w:p w14:paraId="40F3E56F" w14:textId="77777777" w:rsidR="00832521" w:rsidRDefault="004E5527">
      <w:pPr>
        <w:pStyle w:val="a4"/>
        <w:numPr>
          <w:ilvl w:val="0"/>
          <w:numId w:val="3"/>
        </w:numPr>
        <w:tabs>
          <w:tab w:val="left" w:pos="1984"/>
        </w:tabs>
        <w:spacing w:after="120"/>
        <w:ind w:right="6"/>
        <w:rPr>
          <w:sz w:val="24"/>
          <w:szCs w:val="24"/>
        </w:rPr>
      </w:pPr>
      <w:r>
        <w:rPr>
          <w:sz w:val="24"/>
          <w:szCs w:val="24"/>
        </w:rPr>
        <w:t>Социальные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интересы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потребности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обучающихся</w:t>
      </w:r>
    </w:p>
    <w:p w14:paraId="67B59CD4" w14:textId="77777777" w:rsidR="00832521" w:rsidRDefault="004E5527">
      <w:pPr>
        <w:pStyle w:val="a3"/>
        <w:spacing w:after="120"/>
        <w:ind w:right="6" w:firstLine="426"/>
        <w:rPr>
          <w:sz w:val="24"/>
          <w:szCs w:val="24"/>
        </w:rPr>
      </w:pPr>
      <w:r>
        <w:rPr>
          <w:sz w:val="24"/>
          <w:szCs w:val="24"/>
        </w:rPr>
        <w:t>Вариативность содержания внеурочной деятельности определяется профилями обучения (естественнонаучный, гуманитарный.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социально- экономический, технологический, универсальный).</w:t>
      </w:r>
    </w:p>
    <w:p w14:paraId="3D4E5220" w14:textId="77777777" w:rsidR="00832521" w:rsidRDefault="004E5527">
      <w:pPr>
        <w:pStyle w:val="a3"/>
        <w:spacing w:after="120"/>
        <w:ind w:right="6" w:firstLine="426"/>
        <w:rPr>
          <w:sz w:val="24"/>
          <w:szCs w:val="24"/>
        </w:rPr>
      </w:pPr>
      <w:r>
        <w:rPr>
          <w:sz w:val="24"/>
          <w:szCs w:val="24"/>
        </w:rPr>
        <w:t>В рамках реализации естественнонаучного профиля организуются поездки и экскурсии в естественнонаучные музеи, зоопарки, биопарки, аквариумы, заповедники, национальные парки и т.п.</w:t>
      </w:r>
    </w:p>
    <w:p w14:paraId="00B158B1" w14:textId="77777777" w:rsidR="00832521" w:rsidRDefault="004E5527">
      <w:pPr>
        <w:pStyle w:val="a3"/>
        <w:spacing w:after="120"/>
        <w:ind w:right="6" w:firstLine="426"/>
        <w:rPr>
          <w:sz w:val="24"/>
          <w:szCs w:val="24"/>
        </w:rPr>
      </w:pPr>
      <w:r>
        <w:rPr>
          <w:sz w:val="24"/>
          <w:szCs w:val="24"/>
        </w:rPr>
        <w:t>В рамках реализации социально-экономического профиля организуются экскурсии на производства, в банки, в экономические отделы государственных и негосударственных организаций. В ходе познавательной деятельности на этих объектах реализуются индивидуальные, групповые коллективные учебно- исследовательские проекты обучающихся.</w:t>
      </w:r>
    </w:p>
    <w:p w14:paraId="2EA42138" w14:textId="77777777" w:rsidR="00832521" w:rsidRDefault="004E5527">
      <w:pPr>
        <w:pStyle w:val="a3"/>
        <w:spacing w:after="120"/>
        <w:ind w:right="6" w:firstLine="426"/>
        <w:rPr>
          <w:sz w:val="24"/>
          <w:szCs w:val="24"/>
        </w:rPr>
      </w:pPr>
      <w:r>
        <w:rPr>
          <w:sz w:val="24"/>
          <w:szCs w:val="24"/>
        </w:rPr>
        <w:t>В рамках реализации технологического профиля организуются поездки и экскурсии на промышленные предприятия, в научно-исследовательские организации, в технические музеи, технопарки. В ходе познавательной деятельности на этих объектах реализуются индивидуальные, групповые и коллективные учебно-исследовательские проекты обучающихся, обеспечиваются профессиональные пробы обучающихся на производстве (приоритет отдается производствам естественнонаучного профиля), подготавливаются и проводятся исследовательские экс</w:t>
      </w:r>
      <w:r>
        <w:rPr>
          <w:sz w:val="24"/>
          <w:szCs w:val="24"/>
        </w:rPr>
        <w:t>педиции.</w:t>
      </w:r>
    </w:p>
    <w:p w14:paraId="699B2D8B" w14:textId="77777777" w:rsidR="00832521" w:rsidRDefault="004E5527">
      <w:pPr>
        <w:pStyle w:val="a3"/>
        <w:spacing w:after="120"/>
        <w:ind w:right="6" w:firstLine="426"/>
        <w:rPr>
          <w:sz w:val="24"/>
          <w:szCs w:val="24"/>
        </w:rPr>
      </w:pPr>
      <w:r>
        <w:rPr>
          <w:sz w:val="24"/>
          <w:szCs w:val="24"/>
        </w:rPr>
        <w:t>В рамках реализации гуманитарного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профиля организуются поездки и экскурсии в литературные исторические музеи, усадьбы известных деятелей культуры; «зрительские марафоны» (коллективное посещение кинопоказов, театральных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спектаклей,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концертов,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просмотр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видеофильмов,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посещение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выставок, </w:t>
      </w:r>
      <w:r>
        <w:rPr>
          <w:sz w:val="24"/>
          <w:szCs w:val="24"/>
        </w:rPr>
        <w:t>художественных музеев с обязательным коллективным обсуждением),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музеях, б</w:t>
      </w:r>
      <w:r>
        <w:rPr>
          <w:sz w:val="24"/>
          <w:szCs w:val="24"/>
        </w:rPr>
        <w:t>иблиотеках, учреждениях.</w:t>
      </w:r>
    </w:p>
    <w:p w14:paraId="012F2ECA" w14:textId="77777777" w:rsidR="00832521" w:rsidRDefault="004E5527">
      <w:pPr>
        <w:pStyle w:val="a3"/>
        <w:spacing w:after="120"/>
        <w:ind w:right="6" w:firstLine="426"/>
        <w:rPr>
          <w:sz w:val="24"/>
          <w:szCs w:val="24"/>
        </w:rPr>
      </w:pPr>
      <w:r>
        <w:rPr>
          <w:sz w:val="24"/>
          <w:szCs w:val="24"/>
        </w:rPr>
        <w:t>В рамках реализации универсального профиля предусматривается реализация задач активного отдыха, оздоровления обучающихся, поддержка инициатив старшеклассников, в том числе выезды на природу, туристические походы, поездки, организация «зрительского марафона» (коллективное посещение кинопоказов, театральных спектаклей, концертов, просмотр видеофильмов, посещение выставок, художественных музеев с обязательным коллективным обсуждением), социальные практики, в том числе в качестве организаторов деятельности обуч</w:t>
      </w:r>
      <w:r>
        <w:rPr>
          <w:sz w:val="24"/>
          <w:szCs w:val="24"/>
        </w:rPr>
        <w:t>ающихся 10-11-х классов. Основное содержание и объем занятий внеурочной деятельности отражены в таблицах 8, 9.</w:t>
      </w:r>
    </w:p>
    <w:p w14:paraId="0A22ABCA" w14:textId="77777777" w:rsidR="00832521" w:rsidRDefault="004E5527">
      <w:pPr>
        <w:pStyle w:val="a3"/>
        <w:spacing w:line="298" w:lineRule="exact"/>
        <w:ind w:left="8735" w:right="3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</w:t>
      </w:r>
      <w:r>
        <w:rPr>
          <w:spacing w:val="-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8.</w:t>
      </w:r>
    </w:p>
    <w:p w14:paraId="6F2524E5" w14:textId="77777777" w:rsidR="00832521" w:rsidRDefault="004E5527">
      <w:pPr>
        <w:pStyle w:val="1"/>
        <w:spacing w:after="120"/>
        <w:ind w:left="0" w:right="6"/>
        <w:jc w:val="center"/>
        <w:rPr>
          <w:sz w:val="24"/>
          <w:szCs w:val="24"/>
        </w:rPr>
      </w:pPr>
      <w:r>
        <w:rPr>
          <w:sz w:val="24"/>
          <w:szCs w:val="24"/>
        </w:rPr>
        <w:t>Количество часов, отводимое на реализацию направлений ВУД в течение учебного года</w:t>
      </w:r>
    </w:p>
    <w:tbl>
      <w:tblPr>
        <w:tblStyle w:val="TableNormal"/>
        <w:tblW w:w="10321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4"/>
        <w:gridCol w:w="1673"/>
        <w:gridCol w:w="1608"/>
        <w:gridCol w:w="1608"/>
        <w:gridCol w:w="1608"/>
      </w:tblGrid>
      <w:tr w:rsidR="00832521" w14:paraId="4670DB74" w14:textId="77777777">
        <w:trPr>
          <w:trHeight w:val="562"/>
        </w:trPr>
        <w:tc>
          <w:tcPr>
            <w:tcW w:w="3824" w:type="dxa"/>
            <w:vMerge w:val="restart"/>
            <w:vAlign w:val="center"/>
          </w:tcPr>
          <w:p w14:paraId="7F055997" w14:textId="77777777" w:rsidR="00832521" w:rsidRDefault="004E5527">
            <w:pPr>
              <w:pStyle w:val="TableParagraph"/>
              <w:ind w:left="806" w:right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Направления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ВУД</w:t>
            </w:r>
          </w:p>
        </w:tc>
        <w:tc>
          <w:tcPr>
            <w:tcW w:w="1673" w:type="dxa"/>
            <w:vMerge w:val="restart"/>
            <w:vAlign w:val="center"/>
          </w:tcPr>
          <w:p w14:paraId="0B4AE9C6" w14:textId="77777777" w:rsidR="00832521" w:rsidRDefault="004E5527">
            <w:pPr>
              <w:pStyle w:val="TableParagraph"/>
              <w:ind w:left="-24" w:right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Направлен</w:t>
            </w:r>
            <w:r>
              <w:rPr>
                <w:b/>
                <w:sz w:val="24"/>
                <w:szCs w:val="24"/>
              </w:rPr>
              <w:t>ия</w:t>
            </w:r>
            <w:r>
              <w:rPr>
                <w:b/>
                <w:spacing w:val="-1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развития </w:t>
            </w:r>
            <w:r>
              <w:rPr>
                <w:b/>
                <w:spacing w:val="-2"/>
                <w:sz w:val="24"/>
                <w:szCs w:val="24"/>
              </w:rPr>
              <w:t>личности</w:t>
            </w:r>
          </w:p>
        </w:tc>
        <w:tc>
          <w:tcPr>
            <w:tcW w:w="4824" w:type="dxa"/>
            <w:gridSpan w:val="3"/>
            <w:vAlign w:val="center"/>
          </w:tcPr>
          <w:p w14:paraId="53F70468" w14:textId="77777777" w:rsidR="00832521" w:rsidRDefault="004E5527">
            <w:pPr>
              <w:pStyle w:val="TableParagraph"/>
              <w:ind w:left="849" w:right="6" w:hanging="58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  <w:r>
              <w:rPr>
                <w:b/>
                <w:spacing w:val="8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часов</w:t>
            </w:r>
            <w:r>
              <w:rPr>
                <w:b/>
                <w:spacing w:val="8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год/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период </w:t>
            </w:r>
            <w:r>
              <w:rPr>
                <w:b/>
                <w:sz w:val="24"/>
                <w:szCs w:val="24"/>
              </w:rPr>
              <w:br/>
              <w:t>освоения ООП СОО класс</w:t>
            </w:r>
          </w:p>
        </w:tc>
      </w:tr>
      <w:tr w:rsidR="00832521" w14:paraId="41D60BD4" w14:textId="77777777">
        <w:trPr>
          <w:trHeight w:val="427"/>
        </w:trPr>
        <w:tc>
          <w:tcPr>
            <w:tcW w:w="3824" w:type="dxa"/>
            <w:vMerge/>
            <w:tcBorders>
              <w:top w:val="nil"/>
            </w:tcBorders>
            <w:vAlign w:val="center"/>
          </w:tcPr>
          <w:p w14:paraId="729FCA87" w14:textId="77777777" w:rsidR="00832521" w:rsidRDefault="00832521">
            <w:pPr>
              <w:ind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  <w:vAlign w:val="center"/>
          </w:tcPr>
          <w:p w14:paraId="772991A1" w14:textId="77777777" w:rsidR="00832521" w:rsidRDefault="00832521">
            <w:pPr>
              <w:ind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10C4BF9B" w14:textId="77777777" w:rsidR="00832521" w:rsidRDefault="004E5527">
            <w:pPr>
              <w:pStyle w:val="TableParagraph"/>
              <w:spacing w:line="278" w:lineRule="exact"/>
              <w:ind w:left="10" w:right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608" w:type="dxa"/>
            <w:vAlign w:val="center"/>
          </w:tcPr>
          <w:p w14:paraId="66F7695C" w14:textId="77777777" w:rsidR="00832521" w:rsidRDefault="004E5527">
            <w:pPr>
              <w:pStyle w:val="TableParagraph"/>
              <w:spacing w:line="278" w:lineRule="exact"/>
              <w:ind w:left="10" w:right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608" w:type="dxa"/>
            <w:vAlign w:val="center"/>
          </w:tcPr>
          <w:p w14:paraId="3C91D646" w14:textId="77777777" w:rsidR="00832521" w:rsidRDefault="004E5527">
            <w:pPr>
              <w:pStyle w:val="TableParagraph"/>
              <w:spacing w:line="278" w:lineRule="exact"/>
              <w:ind w:left="106" w:right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Итого</w:t>
            </w:r>
          </w:p>
        </w:tc>
      </w:tr>
      <w:tr w:rsidR="00832521" w14:paraId="7FA59885" w14:textId="77777777">
        <w:trPr>
          <w:trHeight w:val="597"/>
        </w:trPr>
        <w:tc>
          <w:tcPr>
            <w:tcW w:w="3824" w:type="dxa"/>
            <w:vMerge w:val="restart"/>
          </w:tcPr>
          <w:p w14:paraId="4B909A08" w14:textId="77777777" w:rsidR="00832521" w:rsidRDefault="004E5527">
            <w:pPr>
              <w:pStyle w:val="TableParagraph"/>
              <w:ind w:left="10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Занятия, направленные на удовлетворение интересов и потребностей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творческом и физическом развитии, помощь в самореализации,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раскрытии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развитии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способностей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талантов</w:t>
            </w:r>
          </w:p>
        </w:tc>
        <w:tc>
          <w:tcPr>
            <w:tcW w:w="1673" w:type="dxa"/>
          </w:tcPr>
          <w:p w14:paraId="057212D4" w14:textId="77777777" w:rsidR="00832521" w:rsidRDefault="004E5527">
            <w:pPr>
              <w:pStyle w:val="TableParagraph"/>
              <w:spacing w:line="278" w:lineRule="exact"/>
              <w:ind w:left="45" w:right="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Физическое</w:t>
            </w:r>
          </w:p>
        </w:tc>
        <w:tc>
          <w:tcPr>
            <w:tcW w:w="1608" w:type="dxa"/>
            <w:vAlign w:val="center"/>
          </w:tcPr>
          <w:p w14:paraId="04491467" w14:textId="77777777" w:rsidR="00832521" w:rsidRDefault="004E5527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1608" w:type="dxa"/>
            <w:vAlign w:val="center"/>
          </w:tcPr>
          <w:p w14:paraId="02A06E8A" w14:textId="77777777" w:rsidR="00832521" w:rsidRDefault="004E5527">
            <w:pPr>
              <w:pStyle w:val="TableParagraph"/>
              <w:ind w:left="79"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1608" w:type="dxa"/>
            <w:vAlign w:val="center"/>
          </w:tcPr>
          <w:p w14:paraId="5FBD63AC" w14:textId="77777777" w:rsidR="00832521" w:rsidRDefault="004E552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102</w:t>
            </w:r>
          </w:p>
        </w:tc>
      </w:tr>
      <w:tr w:rsidR="00832521" w14:paraId="7AA05577" w14:textId="77777777">
        <w:trPr>
          <w:trHeight w:val="1783"/>
        </w:trPr>
        <w:tc>
          <w:tcPr>
            <w:tcW w:w="3824" w:type="dxa"/>
            <w:vMerge/>
            <w:tcBorders>
              <w:top w:val="nil"/>
            </w:tcBorders>
          </w:tcPr>
          <w:p w14:paraId="0ED931C3" w14:textId="77777777" w:rsidR="00832521" w:rsidRDefault="00832521">
            <w:pPr>
              <w:ind w:right="3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14:paraId="3D56BAAA" w14:textId="77777777" w:rsidR="00832521" w:rsidRDefault="004E5527">
            <w:pPr>
              <w:pStyle w:val="TableParagraph"/>
              <w:spacing w:before="2"/>
              <w:ind w:right="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Творческое</w:t>
            </w:r>
          </w:p>
        </w:tc>
        <w:tc>
          <w:tcPr>
            <w:tcW w:w="1608" w:type="dxa"/>
            <w:vAlign w:val="center"/>
          </w:tcPr>
          <w:p w14:paraId="4343E7C5" w14:textId="77777777" w:rsidR="00832521" w:rsidRDefault="004E5527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608" w:type="dxa"/>
            <w:vAlign w:val="center"/>
          </w:tcPr>
          <w:p w14:paraId="1F1F4C81" w14:textId="77777777" w:rsidR="00832521" w:rsidRDefault="004E5527">
            <w:pPr>
              <w:pStyle w:val="TableParagraph"/>
              <w:ind w:left="79"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608" w:type="dxa"/>
            <w:vAlign w:val="center"/>
          </w:tcPr>
          <w:p w14:paraId="0EC6C5D6" w14:textId="77777777" w:rsidR="00832521" w:rsidRDefault="004E552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</w:t>
            </w:r>
          </w:p>
        </w:tc>
      </w:tr>
      <w:tr w:rsidR="00832521" w14:paraId="0B1DC260" w14:textId="77777777">
        <w:trPr>
          <w:trHeight w:val="3758"/>
        </w:trPr>
        <w:tc>
          <w:tcPr>
            <w:tcW w:w="3824" w:type="dxa"/>
          </w:tcPr>
          <w:p w14:paraId="73FBB54E" w14:textId="77777777" w:rsidR="00832521" w:rsidRDefault="004E5527">
            <w:pPr>
              <w:pStyle w:val="TableParagraph"/>
              <w:spacing w:before="2"/>
              <w:ind w:left="10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обучающихся, на педагогическое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сопровождение деятельности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социально ориентированных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ученических сообществ, детских общественных объединений, органов ученического самоуправления, на организацию совместно с об учащимися комплекса</w:t>
            </w:r>
            <w:r>
              <w:rPr>
                <w:spacing w:val="-2"/>
                <w:sz w:val="24"/>
                <w:szCs w:val="24"/>
              </w:rPr>
              <w:t>мероприятий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воспитательной направленности</w:t>
            </w:r>
          </w:p>
        </w:tc>
        <w:tc>
          <w:tcPr>
            <w:tcW w:w="1673" w:type="dxa"/>
          </w:tcPr>
          <w:p w14:paraId="1A6773F0" w14:textId="77777777" w:rsidR="00832521" w:rsidRDefault="004E5527">
            <w:pPr>
              <w:pStyle w:val="TableParagraph"/>
              <w:spacing w:before="2"/>
              <w:ind w:left="55" w:right="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Социальное</w:t>
            </w:r>
          </w:p>
        </w:tc>
        <w:tc>
          <w:tcPr>
            <w:tcW w:w="1608" w:type="dxa"/>
            <w:vAlign w:val="center"/>
          </w:tcPr>
          <w:p w14:paraId="0DD788BF" w14:textId="77777777" w:rsidR="00832521" w:rsidRDefault="004E5527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608" w:type="dxa"/>
            <w:vAlign w:val="center"/>
          </w:tcPr>
          <w:p w14:paraId="20A5B099" w14:textId="77777777" w:rsidR="00832521" w:rsidRDefault="004E5527">
            <w:pPr>
              <w:pStyle w:val="TableParagraph"/>
              <w:ind w:left="79"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608" w:type="dxa"/>
            <w:vAlign w:val="center"/>
          </w:tcPr>
          <w:p w14:paraId="0F74B3AE" w14:textId="77777777" w:rsidR="00832521" w:rsidRDefault="004E552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</w:t>
            </w:r>
          </w:p>
        </w:tc>
      </w:tr>
      <w:tr w:rsidR="00832521" w14:paraId="3AE8ADA8" w14:textId="77777777">
        <w:trPr>
          <w:trHeight w:val="591"/>
        </w:trPr>
        <w:tc>
          <w:tcPr>
            <w:tcW w:w="3824" w:type="dxa"/>
          </w:tcPr>
          <w:p w14:paraId="0FB69E24" w14:textId="77777777" w:rsidR="00832521" w:rsidRDefault="004E5527">
            <w:pPr>
              <w:pStyle w:val="TableParagraph"/>
              <w:spacing w:before="2"/>
              <w:ind w:left="107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Информационно- </w:t>
            </w:r>
            <w:r>
              <w:rPr>
                <w:sz w:val="24"/>
                <w:szCs w:val="24"/>
              </w:rPr>
              <w:t>просветительские занятия патриотической,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нравственной и экологической</w:t>
            </w:r>
          </w:p>
          <w:p w14:paraId="6BDD8692" w14:textId="77777777" w:rsidR="00832521" w:rsidRDefault="004E5527">
            <w:pPr>
              <w:pStyle w:val="TableParagraph"/>
              <w:spacing w:before="2"/>
              <w:ind w:left="107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направленности</w:t>
            </w:r>
          </w:p>
        </w:tc>
        <w:tc>
          <w:tcPr>
            <w:tcW w:w="1673" w:type="dxa"/>
          </w:tcPr>
          <w:p w14:paraId="2C80716C" w14:textId="77777777" w:rsidR="00832521" w:rsidRDefault="004E5527">
            <w:pPr>
              <w:pStyle w:val="TableParagraph"/>
              <w:spacing w:before="2"/>
              <w:ind w:left="55" w:right="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Гражданско- патриотичес</w:t>
            </w:r>
            <w:r>
              <w:rPr>
                <w:spacing w:val="-4"/>
                <w:sz w:val="24"/>
                <w:szCs w:val="24"/>
              </w:rPr>
              <w:t>кое</w:t>
            </w:r>
          </w:p>
        </w:tc>
        <w:tc>
          <w:tcPr>
            <w:tcW w:w="1608" w:type="dxa"/>
            <w:vAlign w:val="center"/>
          </w:tcPr>
          <w:p w14:paraId="568C02BE" w14:textId="77777777" w:rsidR="00832521" w:rsidRDefault="004E5527">
            <w:pPr>
              <w:pStyle w:val="TableParagraph"/>
              <w:ind w:right="3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608" w:type="dxa"/>
            <w:vAlign w:val="center"/>
          </w:tcPr>
          <w:p w14:paraId="545209F0" w14:textId="77777777" w:rsidR="00832521" w:rsidRDefault="004E5527">
            <w:pPr>
              <w:pStyle w:val="TableParagraph"/>
              <w:ind w:right="3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608" w:type="dxa"/>
            <w:vAlign w:val="center"/>
          </w:tcPr>
          <w:p w14:paraId="6A543100" w14:textId="77777777" w:rsidR="00832521" w:rsidRDefault="004E5527">
            <w:pPr>
              <w:pStyle w:val="TableParagraph"/>
              <w:ind w:right="3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136</w:t>
            </w:r>
          </w:p>
        </w:tc>
      </w:tr>
      <w:tr w:rsidR="00832521" w14:paraId="0707266C" w14:textId="77777777">
        <w:trPr>
          <w:trHeight w:val="591"/>
        </w:trPr>
        <w:tc>
          <w:tcPr>
            <w:tcW w:w="3824" w:type="dxa"/>
          </w:tcPr>
          <w:p w14:paraId="0B5AEC03" w14:textId="77777777" w:rsidR="00832521" w:rsidRDefault="004E5527">
            <w:pPr>
              <w:pStyle w:val="TableParagraph"/>
              <w:spacing w:before="2"/>
              <w:ind w:left="10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Занятия, связанные с реализацией особых интеллектуальных и социокультурных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потребностей</w:t>
            </w:r>
          </w:p>
          <w:p w14:paraId="3A1CEABC" w14:textId="77777777" w:rsidR="00832521" w:rsidRDefault="004E5527">
            <w:pPr>
              <w:pStyle w:val="TableParagraph"/>
              <w:spacing w:before="2"/>
              <w:ind w:left="107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1673" w:type="dxa"/>
          </w:tcPr>
          <w:p w14:paraId="0265F841" w14:textId="77777777" w:rsidR="00832521" w:rsidRDefault="004E5527">
            <w:pPr>
              <w:pStyle w:val="TableParagraph"/>
              <w:spacing w:before="2"/>
              <w:ind w:left="55" w:right="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Интеллектуальное</w:t>
            </w:r>
          </w:p>
        </w:tc>
        <w:tc>
          <w:tcPr>
            <w:tcW w:w="1608" w:type="dxa"/>
            <w:vAlign w:val="center"/>
          </w:tcPr>
          <w:p w14:paraId="1CF193CE" w14:textId="77777777" w:rsidR="00832521" w:rsidRDefault="004E5527">
            <w:pPr>
              <w:pStyle w:val="TableParagraph"/>
              <w:ind w:right="3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608" w:type="dxa"/>
            <w:vAlign w:val="center"/>
          </w:tcPr>
          <w:p w14:paraId="7AC01688" w14:textId="77777777" w:rsidR="00832521" w:rsidRDefault="004E5527">
            <w:pPr>
              <w:pStyle w:val="TableParagraph"/>
              <w:ind w:right="3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608" w:type="dxa"/>
            <w:vAlign w:val="center"/>
          </w:tcPr>
          <w:p w14:paraId="362D684D" w14:textId="77777777" w:rsidR="00832521" w:rsidRDefault="004E5527">
            <w:pPr>
              <w:pStyle w:val="TableParagraph"/>
              <w:ind w:right="3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136</w:t>
            </w:r>
          </w:p>
        </w:tc>
      </w:tr>
      <w:tr w:rsidR="00832521" w14:paraId="14595B71" w14:textId="77777777">
        <w:trPr>
          <w:trHeight w:val="591"/>
        </w:trPr>
        <w:tc>
          <w:tcPr>
            <w:tcW w:w="3824" w:type="dxa"/>
          </w:tcPr>
          <w:p w14:paraId="3859A58C" w14:textId="77777777" w:rsidR="00832521" w:rsidRDefault="004E5527">
            <w:pPr>
              <w:pStyle w:val="TableParagraph"/>
              <w:spacing w:before="2"/>
              <w:ind w:left="10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по формированию функциональной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грамотности </w:t>
            </w:r>
            <w:r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1673" w:type="dxa"/>
          </w:tcPr>
          <w:p w14:paraId="6230BB0F" w14:textId="77777777" w:rsidR="00832521" w:rsidRDefault="004E5527">
            <w:pPr>
              <w:pStyle w:val="TableParagraph"/>
              <w:spacing w:before="2"/>
              <w:ind w:left="108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Общекультурное, интеллектуальное</w:t>
            </w:r>
          </w:p>
        </w:tc>
        <w:tc>
          <w:tcPr>
            <w:tcW w:w="1608" w:type="dxa"/>
            <w:vAlign w:val="center"/>
          </w:tcPr>
          <w:p w14:paraId="02850811" w14:textId="77777777" w:rsidR="00832521" w:rsidRDefault="004E5527">
            <w:pPr>
              <w:pStyle w:val="TableParagraph"/>
              <w:ind w:right="3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608" w:type="dxa"/>
            <w:vAlign w:val="center"/>
          </w:tcPr>
          <w:p w14:paraId="449330F1" w14:textId="77777777" w:rsidR="00832521" w:rsidRDefault="004E5527">
            <w:pPr>
              <w:pStyle w:val="TableParagraph"/>
              <w:ind w:right="3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608" w:type="dxa"/>
            <w:vAlign w:val="center"/>
          </w:tcPr>
          <w:p w14:paraId="5DC9734E" w14:textId="77777777" w:rsidR="00832521" w:rsidRDefault="004E5527">
            <w:pPr>
              <w:pStyle w:val="TableParagraph"/>
              <w:ind w:right="3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</w:t>
            </w:r>
          </w:p>
        </w:tc>
      </w:tr>
      <w:tr w:rsidR="00832521" w14:paraId="0C344391" w14:textId="77777777">
        <w:trPr>
          <w:trHeight w:val="591"/>
        </w:trPr>
        <w:tc>
          <w:tcPr>
            <w:tcW w:w="3824" w:type="dxa"/>
          </w:tcPr>
          <w:p w14:paraId="4315CB4D" w14:textId="77777777" w:rsidR="00832521" w:rsidRDefault="004E5527">
            <w:pPr>
              <w:pStyle w:val="TableParagraph"/>
              <w:spacing w:before="2"/>
              <w:ind w:left="10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Занятия, направленные на </w:t>
            </w:r>
            <w:r>
              <w:rPr>
                <w:spacing w:val="-2"/>
                <w:sz w:val="24"/>
                <w:szCs w:val="24"/>
              </w:rPr>
              <w:t xml:space="preserve">удовлетворение профориентационных </w:t>
            </w:r>
            <w:r>
              <w:rPr>
                <w:sz w:val="24"/>
                <w:szCs w:val="24"/>
              </w:rPr>
              <w:t>интересов потребностей обучающихся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потребностей</w:t>
            </w:r>
          </w:p>
          <w:p w14:paraId="36252D3A" w14:textId="77777777" w:rsidR="00832521" w:rsidRDefault="004E5527">
            <w:pPr>
              <w:pStyle w:val="TableParagraph"/>
              <w:spacing w:before="2"/>
              <w:ind w:left="107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1673" w:type="dxa"/>
          </w:tcPr>
          <w:p w14:paraId="4B44E542" w14:textId="77777777" w:rsidR="00832521" w:rsidRDefault="004E5527">
            <w:pPr>
              <w:pStyle w:val="TableParagraph"/>
              <w:spacing w:before="2"/>
              <w:ind w:left="55" w:right="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Социальное</w:t>
            </w:r>
          </w:p>
        </w:tc>
        <w:tc>
          <w:tcPr>
            <w:tcW w:w="1608" w:type="dxa"/>
            <w:vAlign w:val="center"/>
          </w:tcPr>
          <w:p w14:paraId="2D1BF0FD" w14:textId="77777777" w:rsidR="00832521" w:rsidRDefault="004E5527">
            <w:pPr>
              <w:pStyle w:val="TableParagraph"/>
              <w:ind w:right="3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1608" w:type="dxa"/>
            <w:vAlign w:val="center"/>
          </w:tcPr>
          <w:p w14:paraId="23F8F5D9" w14:textId="77777777" w:rsidR="00832521" w:rsidRDefault="004E5527">
            <w:pPr>
              <w:pStyle w:val="TableParagraph"/>
              <w:ind w:right="3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1608" w:type="dxa"/>
            <w:vAlign w:val="center"/>
          </w:tcPr>
          <w:p w14:paraId="20FC5ACE" w14:textId="77777777" w:rsidR="00832521" w:rsidRDefault="004E5527">
            <w:pPr>
              <w:pStyle w:val="TableParagraph"/>
              <w:ind w:right="3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102</w:t>
            </w:r>
          </w:p>
        </w:tc>
      </w:tr>
      <w:tr w:rsidR="00832521" w14:paraId="432F3283" w14:textId="77777777">
        <w:trPr>
          <w:trHeight w:val="591"/>
        </w:trPr>
        <w:tc>
          <w:tcPr>
            <w:tcW w:w="3824" w:type="dxa"/>
          </w:tcPr>
          <w:p w14:paraId="4C10C407" w14:textId="77777777" w:rsidR="00832521" w:rsidRDefault="00832521">
            <w:pPr>
              <w:pStyle w:val="TableParagraph"/>
              <w:spacing w:before="2"/>
              <w:ind w:left="107" w:right="3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14:paraId="3A3D1CC8" w14:textId="77777777" w:rsidR="00832521" w:rsidRDefault="004E5527">
            <w:pPr>
              <w:pStyle w:val="TableParagraph"/>
              <w:spacing w:before="2"/>
              <w:ind w:left="55" w:right="3"/>
              <w:jc w:val="center"/>
              <w:rPr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608" w:type="dxa"/>
            <w:vAlign w:val="center"/>
          </w:tcPr>
          <w:p w14:paraId="5585EF22" w14:textId="77777777" w:rsidR="00832521" w:rsidRDefault="004E5527">
            <w:pPr>
              <w:pStyle w:val="TableParagraph"/>
              <w:ind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340</w:t>
            </w:r>
          </w:p>
        </w:tc>
        <w:tc>
          <w:tcPr>
            <w:tcW w:w="1608" w:type="dxa"/>
            <w:vAlign w:val="center"/>
          </w:tcPr>
          <w:p w14:paraId="0E33DA53" w14:textId="77777777" w:rsidR="00832521" w:rsidRDefault="004E5527">
            <w:pPr>
              <w:pStyle w:val="TableParagraph"/>
              <w:ind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340</w:t>
            </w:r>
          </w:p>
        </w:tc>
        <w:tc>
          <w:tcPr>
            <w:tcW w:w="1608" w:type="dxa"/>
            <w:vAlign w:val="center"/>
          </w:tcPr>
          <w:p w14:paraId="764B5600" w14:textId="77777777" w:rsidR="00832521" w:rsidRDefault="004E5527">
            <w:pPr>
              <w:pStyle w:val="TableParagraph"/>
              <w:ind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680</w:t>
            </w:r>
          </w:p>
        </w:tc>
      </w:tr>
    </w:tbl>
    <w:p w14:paraId="04B1B6D1" w14:textId="77777777" w:rsidR="00832521" w:rsidRDefault="00832521">
      <w:pPr>
        <w:pStyle w:val="TableParagraph"/>
        <w:ind w:right="3"/>
        <w:jc w:val="right"/>
        <w:rPr>
          <w:sz w:val="24"/>
          <w:szCs w:val="24"/>
        </w:rPr>
        <w:sectPr w:rsidR="00832521">
          <w:footerReference w:type="default" r:id="rId8"/>
          <w:pgSz w:w="11910" w:h="16840"/>
          <w:pgMar w:top="1040" w:right="570" w:bottom="1220" w:left="1133" w:header="0" w:footer="1026" w:gutter="0"/>
          <w:cols w:space="720"/>
        </w:sectPr>
      </w:pPr>
    </w:p>
    <w:p w14:paraId="30BF20A1" w14:textId="77777777" w:rsidR="00832521" w:rsidRDefault="004E552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F539CE0" w14:textId="77777777" w:rsidR="00832521" w:rsidRDefault="004E5527">
      <w:pPr>
        <w:pStyle w:val="a3"/>
        <w:spacing w:before="1"/>
        <w:ind w:left="8735" w:right="3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</w:t>
      </w:r>
      <w:r>
        <w:rPr>
          <w:spacing w:val="-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9.</w:t>
      </w:r>
    </w:p>
    <w:p w14:paraId="35B615CB" w14:textId="77777777" w:rsidR="00832521" w:rsidRDefault="004E5527">
      <w:pPr>
        <w:pStyle w:val="1"/>
        <w:spacing w:after="120"/>
        <w:ind w:left="0" w:right="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Количество часов, отводимое на реализацию направлений ВУД, </w:t>
      </w:r>
      <w:r>
        <w:rPr>
          <w:sz w:val="24"/>
          <w:szCs w:val="24"/>
        </w:rPr>
        <w:br/>
        <w:t>в разрезе 10, 11 классов в течение недели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5"/>
        <w:gridCol w:w="1706"/>
        <w:gridCol w:w="1395"/>
        <w:gridCol w:w="999"/>
        <w:gridCol w:w="854"/>
        <w:gridCol w:w="1139"/>
      </w:tblGrid>
      <w:tr w:rsidR="00832521" w14:paraId="69C46796" w14:textId="77777777">
        <w:trPr>
          <w:trHeight w:val="90"/>
          <w:jc w:val="center"/>
        </w:trPr>
        <w:tc>
          <w:tcPr>
            <w:tcW w:w="3705" w:type="dxa"/>
            <w:vMerge w:val="restart"/>
          </w:tcPr>
          <w:p w14:paraId="256ECD1D" w14:textId="77777777" w:rsidR="00832521" w:rsidRDefault="004E5527">
            <w:pPr>
              <w:pStyle w:val="TableParagraph"/>
              <w:ind w:left="739" w:right="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Направления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ВУД</w:t>
            </w:r>
          </w:p>
        </w:tc>
        <w:tc>
          <w:tcPr>
            <w:tcW w:w="1706" w:type="dxa"/>
            <w:vMerge w:val="restart"/>
          </w:tcPr>
          <w:p w14:paraId="26BF8623" w14:textId="77777777" w:rsidR="00832521" w:rsidRDefault="004E5527">
            <w:pPr>
              <w:pStyle w:val="TableParagraph"/>
              <w:ind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Направле</w:t>
            </w:r>
            <w:r>
              <w:rPr>
                <w:b/>
                <w:spacing w:val="-4"/>
                <w:sz w:val="24"/>
                <w:szCs w:val="24"/>
              </w:rPr>
              <w:t xml:space="preserve">ния </w:t>
            </w:r>
            <w:r>
              <w:rPr>
                <w:b/>
                <w:spacing w:val="-2"/>
                <w:sz w:val="24"/>
                <w:szCs w:val="24"/>
              </w:rPr>
              <w:t>развития личности</w:t>
            </w:r>
          </w:p>
        </w:tc>
        <w:tc>
          <w:tcPr>
            <w:tcW w:w="4387" w:type="dxa"/>
            <w:gridSpan w:val="4"/>
          </w:tcPr>
          <w:p w14:paraId="1C89B3D3" w14:textId="77777777" w:rsidR="00832521" w:rsidRDefault="004E5527">
            <w:pPr>
              <w:pStyle w:val="TableParagraph"/>
              <w:spacing w:before="2"/>
              <w:ind w:left="173" w:right="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  <w:r>
              <w:rPr>
                <w:b/>
                <w:spacing w:val="2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часов</w:t>
            </w:r>
            <w:r>
              <w:rPr>
                <w:b/>
                <w:spacing w:val="3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28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неделю</w:t>
            </w:r>
          </w:p>
        </w:tc>
      </w:tr>
      <w:tr w:rsidR="00832521" w14:paraId="041D2581" w14:textId="77777777">
        <w:trPr>
          <w:trHeight w:val="90"/>
          <w:jc w:val="center"/>
        </w:trPr>
        <w:tc>
          <w:tcPr>
            <w:tcW w:w="3705" w:type="dxa"/>
            <w:vMerge/>
            <w:tcBorders>
              <w:top w:val="nil"/>
            </w:tcBorders>
          </w:tcPr>
          <w:p w14:paraId="2EC6DFB4" w14:textId="77777777" w:rsidR="00832521" w:rsidRDefault="00832521">
            <w:pPr>
              <w:ind w:right="3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14:paraId="1E80B9AF" w14:textId="77777777" w:rsidR="00832521" w:rsidRDefault="00832521">
            <w:pPr>
              <w:ind w:right="3"/>
              <w:rPr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14:paraId="4B603861" w14:textId="77777777" w:rsidR="00832521" w:rsidRDefault="004E5527">
            <w:pPr>
              <w:pStyle w:val="TableParagraph"/>
              <w:spacing w:line="277" w:lineRule="exact"/>
              <w:ind w:left="173" w:right="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993" w:type="dxa"/>
            <w:gridSpan w:val="2"/>
          </w:tcPr>
          <w:p w14:paraId="455FB7DB" w14:textId="77777777" w:rsidR="00832521" w:rsidRDefault="004E5527">
            <w:pPr>
              <w:pStyle w:val="TableParagraph"/>
              <w:spacing w:line="277" w:lineRule="exact"/>
              <w:ind w:left="499" w:right="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класс</w:t>
            </w:r>
          </w:p>
        </w:tc>
      </w:tr>
      <w:tr w:rsidR="00832521" w14:paraId="3A1569F0" w14:textId="77777777">
        <w:trPr>
          <w:trHeight w:val="90"/>
          <w:jc w:val="center"/>
        </w:trPr>
        <w:tc>
          <w:tcPr>
            <w:tcW w:w="3705" w:type="dxa"/>
            <w:vMerge/>
            <w:tcBorders>
              <w:top w:val="nil"/>
            </w:tcBorders>
          </w:tcPr>
          <w:p w14:paraId="6D346A47" w14:textId="77777777" w:rsidR="00832521" w:rsidRDefault="00832521">
            <w:pPr>
              <w:ind w:right="3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14:paraId="0EDE0A46" w14:textId="77777777" w:rsidR="00832521" w:rsidRDefault="00832521">
            <w:pPr>
              <w:ind w:right="3"/>
              <w:rPr>
                <w:sz w:val="24"/>
                <w:szCs w:val="24"/>
              </w:rPr>
            </w:pPr>
          </w:p>
        </w:tc>
        <w:tc>
          <w:tcPr>
            <w:tcW w:w="1395" w:type="dxa"/>
            <w:textDirection w:val="btLr"/>
          </w:tcPr>
          <w:p w14:paraId="773CE93B" w14:textId="77777777" w:rsidR="00832521" w:rsidRDefault="004E5527">
            <w:pPr>
              <w:pStyle w:val="TableParagraph"/>
              <w:spacing w:before="112" w:line="247" w:lineRule="auto"/>
              <w:ind w:left="225" w:right="3" w:hanging="2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Аудиторная нагрузка</w:t>
            </w:r>
          </w:p>
        </w:tc>
        <w:tc>
          <w:tcPr>
            <w:tcW w:w="999" w:type="dxa"/>
            <w:textDirection w:val="btLr"/>
          </w:tcPr>
          <w:p w14:paraId="76CC7969" w14:textId="77777777" w:rsidR="00832521" w:rsidRDefault="004E5527">
            <w:pPr>
              <w:pStyle w:val="TableParagraph"/>
              <w:spacing w:line="300" w:lineRule="atLeast"/>
              <w:ind w:left="487" w:right="3" w:hanging="47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Внеаудитор </w:t>
            </w:r>
            <w:r>
              <w:rPr>
                <w:spacing w:val="-4"/>
                <w:sz w:val="24"/>
                <w:szCs w:val="24"/>
              </w:rPr>
              <w:t>ная</w:t>
            </w:r>
          </w:p>
        </w:tc>
        <w:tc>
          <w:tcPr>
            <w:tcW w:w="854" w:type="dxa"/>
            <w:textDirection w:val="btLr"/>
          </w:tcPr>
          <w:p w14:paraId="1D5AB073" w14:textId="77777777" w:rsidR="00832521" w:rsidRDefault="004E5527">
            <w:pPr>
              <w:pStyle w:val="TableParagraph"/>
              <w:spacing w:before="110" w:line="247" w:lineRule="auto"/>
              <w:ind w:left="225" w:right="3" w:hanging="2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Аудиторная нагрузка</w:t>
            </w:r>
          </w:p>
        </w:tc>
        <w:tc>
          <w:tcPr>
            <w:tcW w:w="1139" w:type="dxa"/>
            <w:textDirection w:val="btLr"/>
          </w:tcPr>
          <w:p w14:paraId="3B2FF6A2" w14:textId="77777777" w:rsidR="00832521" w:rsidRDefault="004E5527">
            <w:pPr>
              <w:pStyle w:val="TableParagraph"/>
              <w:spacing w:before="1" w:line="247" w:lineRule="auto"/>
              <w:ind w:left="487" w:right="3" w:hanging="47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Внеаудитор </w:t>
            </w:r>
            <w:r>
              <w:rPr>
                <w:spacing w:val="-4"/>
                <w:sz w:val="24"/>
                <w:szCs w:val="24"/>
              </w:rPr>
              <w:t>ная</w:t>
            </w:r>
          </w:p>
        </w:tc>
      </w:tr>
      <w:tr w:rsidR="00832521" w14:paraId="3CA2656E" w14:textId="77777777">
        <w:trPr>
          <w:trHeight w:val="90"/>
          <w:jc w:val="center"/>
        </w:trPr>
        <w:tc>
          <w:tcPr>
            <w:tcW w:w="3705" w:type="dxa"/>
            <w:vMerge w:val="restart"/>
          </w:tcPr>
          <w:p w14:paraId="628DE1CB" w14:textId="77777777" w:rsidR="00832521" w:rsidRDefault="004E5527">
            <w:pPr>
              <w:pStyle w:val="TableParagraph"/>
              <w:ind w:left="10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Занятия, направленные на удовлетворение интересов и потребностей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творческом и физическом развитии, помощь в самореализации,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раскрытии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развитии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способностей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талантов</w:t>
            </w:r>
          </w:p>
        </w:tc>
        <w:tc>
          <w:tcPr>
            <w:tcW w:w="1706" w:type="dxa"/>
          </w:tcPr>
          <w:p w14:paraId="781C1F21" w14:textId="77777777" w:rsidR="00832521" w:rsidRDefault="004E5527">
            <w:pPr>
              <w:pStyle w:val="TableParagraph"/>
              <w:spacing w:line="278" w:lineRule="exact"/>
              <w:ind w:left="105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Физическое</w:t>
            </w:r>
          </w:p>
        </w:tc>
        <w:tc>
          <w:tcPr>
            <w:tcW w:w="1395" w:type="dxa"/>
            <w:vAlign w:val="center"/>
          </w:tcPr>
          <w:p w14:paraId="69E334E3" w14:textId="77777777" w:rsidR="00832521" w:rsidRDefault="004E5527">
            <w:pPr>
              <w:pStyle w:val="TableParagraph"/>
              <w:spacing w:before="150"/>
              <w:ind w:left="7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9" w:type="dxa"/>
            <w:vAlign w:val="center"/>
          </w:tcPr>
          <w:p w14:paraId="4C70EB10" w14:textId="77777777" w:rsidR="00832521" w:rsidRDefault="004E5527">
            <w:pPr>
              <w:pStyle w:val="TableParagraph"/>
              <w:spacing w:before="150"/>
              <w:ind w:left="33"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854" w:type="dxa"/>
            <w:vAlign w:val="center"/>
          </w:tcPr>
          <w:p w14:paraId="22F6B5A8" w14:textId="77777777" w:rsidR="00832521" w:rsidRDefault="004E5527">
            <w:pPr>
              <w:pStyle w:val="TableParagraph"/>
              <w:spacing w:before="150"/>
              <w:ind w:left="3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9" w:type="dxa"/>
            <w:vAlign w:val="center"/>
          </w:tcPr>
          <w:p w14:paraId="6DA3B6A2" w14:textId="77777777" w:rsidR="00832521" w:rsidRDefault="004E5527">
            <w:pPr>
              <w:pStyle w:val="TableParagraph"/>
              <w:spacing w:before="150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0,5</w:t>
            </w:r>
          </w:p>
        </w:tc>
      </w:tr>
      <w:tr w:rsidR="00832521" w14:paraId="2CC02A2C" w14:textId="77777777">
        <w:trPr>
          <w:trHeight w:val="90"/>
          <w:jc w:val="center"/>
        </w:trPr>
        <w:tc>
          <w:tcPr>
            <w:tcW w:w="3705" w:type="dxa"/>
            <w:vMerge/>
            <w:tcBorders>
              <w:top w:val="nil"/>
              <w:bottom w:val="single" w:sz="4" w:space="0" w:color="auto"/>
            </w:tcBorders>
          </w:tcPr>
          <w:p w14:paraId="3D19FB1D" w14:textId="77777777" w:rsidR="00832521" w:rsidRDefault="00832521">
            <w:pPr>
              <w:ind w:left="107" w:right="3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28C34C52" w14:textId="77777777" w:rsidR="00832521" w:rsidRDefault="004E5527">
            <w:pPr>
              <w:pStyle w:val="TableParagraph"/>
              <w:spacing w:before="2"/>
              <w:ind w:left="105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Творческое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6753B5E3" w14:textId="77777777" w:rsidR="00832521" w:rsidRDefault="00832521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1175A5FA" w14:textId="77777777" w:rsidR="00832521" w:rsidRDefault="004E5527">
            <w:pPr>
              <w:pStyle w:val="TableParagraph"/>
              <w:spacing w:before="1"/>
              <w:ind w:left="36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696D197F" w14:textId="77777777" w:rsidR="00832521" w:rsidRDefault="00832521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19780763" w14:textId="77777777" w:rsidR="00832521" w:rsidRDefault="004E5527">
            <w:pPr>
              <w:pStyle w:val="TableParagraph"/>
              <w:spacing w:before="1"/>
              <w:ind w:left="3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832521" w14:paraId="25429D74" w14:textId="77777777">
        <w:trPr>
          <w:trHeight w:val="90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9F37" w14:textId="77777777" w:rsidR="00832521" w:rsidRDefault="004E5527">
            <w:pPr>
              <w:pStyle w:val="TableParagraph"/>
              <w:spacing w:before="2"/>
              <w:ind w:left="10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Занятия, направленные на удовлетворение социальных интересов и потребностей обучающихся, на </w:t>
            </w:r>
            <w:r>
              <w:rPr>
                <w:spacing w:val="-2"/>
                <w:sz w:val="24"/>
                <w:szCs w:val="24"/>
              </w:rPr>
              <w:t>педагогическое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сопровождение деятельности социально ориентированных ученических сообществ, детских общественных объединений, органов ученического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самоуправления, на организацию совместно с об учащимися комплекса мероприятий воспитательной </w:t>
            </w:r>
            <w:r>
              <w:rPr>
                <w:spacing w:val="-2"/>
                <w:sz w:val="24"/>
                <w:szCs w:val="24"/>
              </w:rPr>
              <w:t>направленности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FAE4" w14:textId="77777777" w:rsidR="00832521" w:rsidRDefault="004E5527">
            <w:pPr>
              <w:pStyle w:val="TableParagraph"/>
              <w:spacing w:before="2"/>
              <w:ind w:left="105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Социальное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C49C" w14:textId="77777777" w:rsidR="00832521" w:rsidRDefault="004E552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6EF6" w14:textId="77777777" w:rsidR="00832521" w:rsidRDefault="004E5527">
            <w:pPr>
              <w:pStyle w:val="TableParagraph"/>
              <w:spacing w:before="1"/>
              <w:ind w:left="36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A87C" w14:textId="77777777" w:rsidR="00832521" w:rsidRDefault="004E552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8413" w14:textId="77777777" w:rsidR="00832521" w:rsidRDefault="004E5527">
            <w:pPr>
              <w:pStyle w:val="TableParagraph"/>
              <w:spacing w:before="1"/>
              <w:ind w:left="3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0,5</w:t>
            </w:r>
          </w:p>
        </w:tc>
      </w:tr>
      <w:tr w:rsidR="00832521" w14:paraId="6B44BA86" w14:textId="77777777">
        <w:trPr>
          <w:trHeight w:val="90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28BC" w14:textId="77777777" w:rsidR="00832521" w:rsidRDefault="004E5527">
            <w:pPr>
              <w:ind w:left="107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Информационно- </w:t>
            </w:r>
            <w:r>
              <w:rPr>
                <w:sz w:val="24"/>
                <w:szCs w:val="24"/>
              </w:rPr>
              <w:t>просветительские занятия патриотической,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нравственной и экологической </w:t>
            </w:r>
            <w:r>
              <w:rPr>
                <w:spacing w:val="-2"/>
                <w:sz w:val="24"/>
                <w:szCs w:val="24"/>
              </w:rPr>
              <w:t>направленности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739C" w14:textId="77777777" w:rsidR="00832521" w:rsidRDefault="004E5527">
            <w:pPr>
              <w:pStyle w:val="TableParagraph"/>
              <w:spacing w:before="2"/>
              <w:ind w:left="105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Гражданско- патриотичес</w:t>
            </w:r>
            <w:r>
              <w:rPr>
                <w:spacing w:val="-4"/>
                <w:sz w:val="24"/>
                <w:szCs w:val="24"/>
              </w:rPr>
              <w:t>кое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142B" w14:textId="77777777" w:rsidR="00832521" w:rsidRDefault="004E552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9010" w14:textId="77777777" w:rsidR="00832521" w:rsidRDefault="004E5527">
            <w:pPr>
              <w:pStyle w:val="TableParagraph"/>
              <w:spacing w:before="1"/>
              <w:ind w:left="36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7281" w14:textId="77777777" w:rsidR="00832521" w:rsidRDefault="004E5527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9DA5" w14:textId="77777777" w:rsidR="00832521" w:rsidRDefault="004E5527">
            <w:pPr>
              <w:pStyle w:val="TableParagraph"/>
              <w:spacing w:before="1"/>
              <w:ind w:left="3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832521" w14:paraId="6EA82F30" w14:textId="77777777">
        <w:trPr>
          <w:trHeight w:val="90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A2FC" w14:textId="77777777" w:rsidR="00832521" w:rsidRDefault="004E5527">
            <w:pPr>
              <w:pStyle w:val="TableParagraph"/>
              <w:spacing w:before="2"/>
              <w:ind w:left="107" w:right="3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Занятия,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связанные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реализацией особых интеллектуальных и </w:t>
            </w:r>
            <w:r>
              <w:rPr>
                <w:spacing w:val="-2"/>
                <w:sz w:val="24"/>
                <w:szCs w:val="24"/>
              </w:rPr>
              <w:t>социокультурных потребностей обучающихся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8493" w14:textId="77777777" w:rsidR="00832521" w:rsidRDefault="004E5527">
            <w:pPr>
              <w:pStyle w:val="TableParagraph"/>
              <w:spacing w:before="2"/>
              <w:ind w:left="105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Интеллектуальное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CBE0" w14:textId="77777777" w:rsidR="00832521" w:rsidRDefault="004E5527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2D5C" w14:textId="77777777" w:rsidR="00832521" w:rsidRDefault="004E5527">
            <w:pPr>
              <w:pStyle w:val="TableParagraph"/>
              <w:spacing w:before="1"/>
              <w:ind w:left="36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0C39" w14:textId="77777777" w:rsidR="00832521" w:rsidRDefault="004E5527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AC78" w14:textId="77777777" w:rsidR="00832521" w:rsidRDefault="004E5527">
            <w:pPr>
              <w:pStyle w:val="TableParagraph"/>
              <w:spacing w:before="1"/>
              <w:ind w:left="3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832521" w14:paraId="15111774" w14:textId="77777777">
        <w:trPr>
          <w:trHeight w:val="90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3C19" w14:textId="77777777" w:rsidR="00832521" w:rsidRDefault="004E5527">
            <w:pPr>
              <w:ind w:left="107" w:right="3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по формированию функциональной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грамотности </w:t>
            </w:r>
            <w:r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6812" w14:textId="77777777" w:rsidR="00832521" w:rsidRDefault="004E5527">
            <w:pPr>
              <w:pStyle w:val="TableParagraph"/>
              <w:spacing w:before="2"/>
              <w:ind w:left="105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Общекультурное,  интеллектуальное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3DF9" w14:textId="77777777" w:rsidR="00832521" w:rsidRDefault="004E5527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6595" w14:textId="77777777" w:rsidR="00832521" w:rsidRDefault="00832521">
            <w:pPr>
              <w:pStyle w:val="TableParagraph"/>
              <w:spacing w:before="1"/>
              <w:ind w:left="36" w:right="3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BCCD" w14:textId="77777777" w:rsidR="00832521" w:rsidRDefault="004E5527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DCBD" w14:textId="77777777" w:rsidR="00832521" w:rsidRDefault="00832521">
            <w:pPr>
              <w:pStyle w:val="TableParagraph"/>
              <w:spacing w:before="1"/>
              <w:ind w:left="3" w:right="3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832521" w14:paraId="000B3AFD" w14:textId="77777777">
        <w:trPr>
          <w:trHeight w:val="90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79FB" w14:textId="77777777" w:rsidR="00832521" w:rsidRDefault="004E5527">
            <w:pPr>
              <w:pStyle w:val="TableParagraph"/>
              <w:spacing w:before="2"/>
              <w:ind w:left="107" w:right="3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Занятия, направленные на </w:t>
            </w:r>
            <w:r>
              <w:rPr>
                <w:spacing w:val="-2"/>
                <w:sz w:val="24"/>
                <w:szCs w:val="24"/>
              </w:rPr>
              <w:t xml:space="preserve">удовлетворение профориентационных </w:t>
            </w:r>
            <w:r>
              <w:rPr>
                <w:sz w:val="24"/>
                <w:szCs w:val="24"/>
              </w:rPr>
              <w:t>интересов потребностей обучающихся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потребностей </w:t>
            </w:r>
            <w:r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7EE8" w14:textId="77777777" w:rsidR="00832521" w:rsidRDefault="004E5527">
            <w:pPr>
              <w:pStyle w:val="TableParagraph"/>
              <w:spacing w:before="2"/>
              <w:ind w:left="105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Социальное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5344" w14:textId="77777777" w:rsidR="00832521" w:rsidRDefault="00832521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0809" w14:textId="77777777" w:rsidR="00832521" w:rsidRDefault="004E5527">
            <w:pPr>
              <w:pStyle w:val="TableParagraph"/>
              <w:spacing w:before="1"/>
              <w:ind w:left="36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FAD1" w14:textId="77777777" w:rsidR="00832521" w:rsidRDefault="00832521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EA96" w14:textId="77777777" w:rsidR="00832521" w:rsidRDefault="004E5527">
            <w:pPr>
              <w:pStyle w:val="TableParagraph"/>
              <w:spacing w:before="1"/>
              <w:ind w:left="3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832521" w14:paraId="53020D9A" w14:textId="77777777">
        <w:trPr>
          <w:trHeight w:val="90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9BC1" w14:textId="77777777" w:rsidR="00832521" w:rsidRDefault="00832521">
            <w:pPr>
              <w:ind w:right="3"/>
              <w:rPr>
                <w:spacing w:val="-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1C86" w14:textId="77777777" w:rsidR="00832521" w:rsidRDefault="004E5527">
            <w:pPr>
              <w:pStyle w:val="TableParagraph"/>
              <w:spacing w:before="2"/>
              <w:ind w:left="105" w:right="3"/>
              <w:rPr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06E4" w14:textId="77777777" w:rsidR="00832521" w:rsidRDefault="004E5527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13DF" w14:textId="77777777" w:rsidR="00832521" w:rsidRDefault="004E5527">
            <w:pPr>
              <w:pStyle w:val="TableParagraph"/>
              <w:spacing w:before="1"/>
              <w:ind w:left="36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30F3" w14:textId="77777777" w:rsidR="00832521" w:rsidRDefault="004E5527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9312" w14:textId="77777777" w:rsidR="00832521" w:rsidRDefault="004E5527">
            <w:pPr>
              <w:pStyle w:val="TableParagraph"/>
              <w:spacing w:before="1"/>
              <w:ind w:left="3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</w:tr>
      <w:tr w:rsidR="00832521" w14:paraId="1C227E74" w14:textId="77777777">
        <w:trPr>
          <w:trHeight w:val="90"/>
          <w:jc w:val="center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B4A6" w14:textId="77777777" w:rsidR="00832521" w:rsidRDefault="004E5527">
            <w:pPr>
              <w:ind w:right="3"/>
              <w:rPr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Недельная</w:t>
            </w:r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нагрузка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06C4" w14:textId="77777777" w:rsidR="00832521" w:rsidRDefault="00832521">
            <w:pPr>
              <w:pStyle w:val="TableParagraph"/>
              <w:spacing w:before="2"/>
              <w:ind w:left="105" w:right="3"/>
              <w:rPr>
                <w:spacing w:val="-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6B77" w14:textId="77777777" w:rsidR="00832521" w:rsidRDefault="004E5527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7B09" w14:textId="77777777" w:rsidR="00832521" w:rsidRDefault="004E5527">
            <w:pPr>
              <w:pStyle w:val="TableParagraph"/>
              <w:spacing w:before="1"/>
              <w:ind w:left="36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FB10" w14:textId="77777777" w:rsidR="00832521" w:rsidRDefault="004E5527">
            <w:pPr>
              <w:pStyle w:val="TableParagraph"/>
              <w:ind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 часов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52C7" w14:textId="77777777" w:rsidR="00832521" w:rsidRDefault="004E5527">
            <w:pPr>
              <w:pStyle w:val="TableParagraph"/>
              <w:spacing w:before="1"/>
              <w:ind w:left="3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 часов</w:t>
            </w:r>
          </w:p>
        </w:tc>
      </w:tr>
    </w:tbl>
    <w:p w14:paraId="7259D9AA" w14:textId="77777777" w:rsidR="00832521" w:rsidRDefault="00832521">
      <w:pPr>
        <w:pStyle w:val="TableParagraph"/>
        <w:ind w:right="3"/>
        <w:jc w:val="center"/>
        <w:rPr>
          <w:sz w:val="24"/>
          <w:szCs w:val="24"/>
        </w:rPr>
        <w:sectPr w:rsidR="00832521">
          <w:type w:val="continuous"/>
          <w:pgSz w:w="11910" w:h="16840"/>
          <w:pgMar w:top="1100" w:right="283" w:bottom="1220" w:left="1133" w:header="0" w:footer="1026" w:gutter="0"/>
          <w:cols w:space="720"/>
        </w:sectPr>
      </w:pPr>
    </w:p>
    <w:p w14:paraId="7C00516E" w14:textId="77777777" w:rsidR="00832521" w:rsidRDefault="00832521">
      <w:pPr>
        <w:pStyle w:val="TableParagraph"/>
        <w:ind w:right="3"/>
        <w:rPr>
          <w:b/>
          <w:sz w:val="24"/>
          <w:szCs w:val="24"/>
        </w:rPr>
        <w:sectPr w:rsidR="00832521">
          <w:type w:val="continuous"/>
          <w:pgSz w:w="11910" w:h="16840"/>
          <w:pgMar w:top="1100" w:right="283" w:bottom="1220" w:left="1133" w:header="0" w:footer="1026" w:gutter="0"/>
          <w:cols w:space="720"/>
        </w:sectPr>
      </w:pPr>
    </w:p>
    <w:p w14:paraId="3340E0C6" w14:textId="77777777" w:rsidR="00832521" w:rsidRDefault="004E5527">
      <w:pPr>
        <w:pStyle w:val="1"/>
        <w:spacing w:after="120"/>
        <w:ind w:left="0" w:right="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План внеурочной деятельности на 2025-2026 учебный год МАОУ СОШ № 48 города Тюмени (10, 11 класс)</w:t>
      </w:r>
    </w:p>
    <w:tbl>
      <w:tblPr>
        <w:tblStyle w:val="TableNormal"/>
        <w:tblW w:w="15596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1702"/>
        <w:gridCol w:w="3089"/>
        <w:gridCol w:w="852"/>
        <w:gridCol w:w="850"/>
        <w:gridCol w:w="994"/>
        <w:gridCol w:w="1841"/>
        <w:gridCol w:w="4110"/>
      </w:tblGrid>
      <w:tr w:rsidR="00832521" w14:paraId="36A3BB39" w14:textId="77777777">
        <w:trPr>
          <w:trHeight w:val="299"/>
          <w:tblHeader/>
        </w:trPr>
        <w:tc>
          <w:tcPr>
            <w:tcW w:w="2158" w:type="dxa"/>
            <w:vMerge w:val="restart"/>
            <w:vAlign w:val="center"/>
          </w:tcPr>
          <w:p w14:paraId="5AFBD07D" w14:textId="77777777" w:rsidR="00832521" w:rsidRDefault="004E55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Направления </w:t>
            </w:r>
            <w:r>
              <w:rPr>
                <w:b/>
                <w:spacing w:val="-6"/>
                <w:sz w:val="24"/>
                <w:szCs w:val="24"/>
              </w:rPr>
              <w:t>ВД</w:t>
            </w:r>
          </w:p>
        </w:tc>
        <w:tc>
          <w:tcPr>
            <w:tcW w:w="1702" w:type="dxa"/>
            <w:vMerge w:val="restart"/>
            <w:vAlign w:val="center"/>
          </w:tcPr>
          <w:p w14:paraId="097A2CF8" w14:textId="77777777" w:rsidR="00832521" w:rsidRDefault="004E55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Направлени</w:t>
            </w:r>
            <w:r>
              <w:rPr>
                <w:b/>
                <w:sz w:val="24"/>
                <w:szCs w:val="24"/>
              </w:rPr>
              <w:t xml:space="preserve">е развития </w:t>
            </w:r>
            <w:r>
              <w:rPr>
                <w:b/>
                <w:spacing w:val="-2"/>
                <w:sz w:val="24"/>
                <w:szCs w:val="24"/>
              </w:rPr>
              <w:t>личности</w:t>
            </w:r>
          </w:p>
        </w:tc>
        <w:tc>
          <w:tcPr>
            <w:tcW w:w="3089" w:type="dxa"/>
            <w:vMerge w:val="restart"/>
            <w:vAlign w:val="center"/>
          </w:tcPr>
          <w:p w14:paraId="2F1BEC9A" w14:textId="77777777" w:rsidR="00832521" w:rsidRDefault="004E55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852" w:type="dxa"/>
            <w:vMerge w:val="restart"/>
            <w:vAlign w:val="center"/>
          </w:tcPr>
          <w:p w14:paraId="5D50A6DC" w14:textId="77777777" w:rsidR="00832521" w:rsidRDefault="004E55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Всег</w:t>
            </w:r>
            <w:r>
              <w:rPr>
                <w:b/>
                <w:spacing w:val="-10"/>
                <w:sz w:val="24"/>
                <w:szCs w:val="24"/>
              </w:rPr>
              <w:t xml:space="preserve">о </w:t>
            </w:r>
            <w:r>
              <w:rPr>
                <w:b/>
                <w:spacing w:val="-4"/>
                <w:sz w:val="24"/>
                <w:szCs w:val="24"/>
              </w:rPr>
              <w:t>часо</w:t>
            </w:r>
            <w:r>
              <w:rPr>
                <w:b/>
                <w:spacing w:val="-10"/>
                <w:sz w:val="24"/>
                <w:szCs w:val="24"/>
              </w:rPr>
              <w:t>в</w:t>
            </w:r>
          </w:p>
        </w:tc>
        <w:tc>
          <w:tcPr>
            <w:tcW w:w="1844" w:type="dxa"/>
            <w:gridSpan w:val="2"/>
            <w:vAlign w:val="center"/>
          </w:tcPr>
          <w:p w14:paraId="7A1E3ABB" w14:textId="77777777" w:rsidR="00832521" w:rsidRDefault="004E5527">
            <w:pPr>
              <w:pStyle w:val="TableParagraph"/>
              <w:spacing w:line="278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них</w:t>
            </w:r>
          </w:p>
        </w:tc>
        <w:tc>
          <w:tcPr>
            <w:tcW w:w="1841" w:type="dxa"/>
            <w:vMerge w:val="restart"/>
            <w:vAlign w:val="center"/>
          </w:tcPr>
          <w:p w14:paraId="74C01EF4" w14:textId="77777777" w:rsidR="00832521" w:rsidRDefault="004E55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Форма реализации</w:t>
            </w:r>
          </w:p>
        </w:tc>
        <w:tc>
          <w:tcPr>
            <w:tcW w:w="4110" w:type="dxa"/>
            <w:vMerge w:val="restart"/>
            <w:vAlign w:val="center"/>
          </w:tcPr>
          <w:p w14:paraId="09705CC6" w14:textId="77777777" w:rsidR="00832521" w:rsidRDefault="004E552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Кто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реализует</w:t>
            </w:r>
          </w:p>
        </w:tc>
      </w:tr>
      <w:tr w:rsidR="00832521" w14:paraId="557A802C" w14:textId="77777777">
        <w:trPr>
          <w:trHeight w:val="888"/>
          <w:tblHeader/>
        </w:trPr>
        <w:tc>
          <w:tcPr>
            <w:tcW w:w="2158" w:type="dxa"/>
            <w:vMerge/>
            <w:tcBorders>
              <w:top w:val="nil"/>
            </w:tcBorders>
          </w:tcPr>
          <w:p w14:paraId="42524263" w14:textId="77777777" w:rsidR="00832521" w:rsidRDefault="00832521">
            <w:pPr>
              <w:ind w:right="3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8C9B125" w14:textId="77777777" w:rsidR="00832521" w:rsidRDefault="00832521">
            <w:pPr>
              <w:ind w:right="3"/>
              <w:rPr>
                <w:sz w:val="24"/>
                <w:szCs w:val="24"/>
              </w:rPr>
            </w:pPr>
          </w:p>
        </w:tc>
        <w:tc>
          <w:tcPr>
            <w:tcW w:w="3089" w:type="dxa"/>
            <w:vMerge/>
            <w:tcBorders>
              <w:top w:val="nil"/>
            </w:tcBorders>
          </w:tcPr>
          <w:p w14:paraId="1C9DC8D6" w14:textId="77777777" w:rsidR="00832521" w:rsidRDefault="00832521">
            <w:pPr>
              <w:ind w:right="3"/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vAlign w:val="center"/>
          </w:tcPr>
          <w:p w14:paraId="6C2E7EE6" w14:textId="77777777" w:rsidR="00832521" w:rsidRDefault="00832521">
            <w:pPr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EC7307E" w14:textId="77777777" w:rsidR="00832521" w:rsidRDefault="004E5527">
            <w:pPr>
              <w:pStyle w:val="TableParagraph"/>
              <w:spacing w:before="2"/>
              <w:ind w:left="107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Ауд.</w:t>
            </w:r>
          </w:p>
        </w:tc>
        <w:tc>
          <w:tcPr>
            <w:tcW w:w="994" w:type="dxa"/>
            <w:vAlign w:val="center"/>
          </w:tcPr>
          <w:p w14:paraId="4A9C4430" w14:textId="77777777" w:rsidR="00832521" w:rsidRDefault="004E5527">
            <w:pPr>
              <w:pStyle w:val="TableParagraph"/>
              <w:spacing w:before="2"/>
              <w:ind w:left="10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Внеау.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67F0CD49" w14:textId="77777777" w:rsidR="00832521" w:rsidRDefault="00832521">
            <w:pPr>
              <w:ind w:right="3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14:paraId="1C006049" w14:textId="77777777" w:rsidR="00832521" w:rsidRDefault="00832521">
            <w:pPr>
              <w:ind w:right="3"/>
              <w:rPr>
                <w:sz w:val="24"/>
                <w:szCs w:val="24"/>
              </w:rPr>
            </w:pPr>
          </w:p>
        </w:tc>
      </w:tr>
      <w:tr w:rsidR="00832521" w14:paraId="64B35AAA" w14:textId="77777777">
        <w:trPr>
          <w:trHeight w:val="405"/>
        </w:trPr>
        <w:tc>
          <w:tcPr>
            <w:tcW w:w="15596" w:type="dxa"/>
            <w:gridSpan w:val="8"/>
            <w:vAlign w:val="center"/>
          </w:tcPr>
          <w:p w14:paraId="579405E7" w14:textId="77777777" w:rsidR="00832521" w:rsidRDefault="004E5527">
            <w:pPr>
              <w:pStyle w:val="TableParagraph"/>
              <w:spacing w:line="275" w:lineRule="exact"/>
              <w:ind w:left="9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Часть,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рекомендуемая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для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всех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обучающихся</w:t>
            </w:r>
          </w:p>
        </w:tc>
      </w:tr>
      <w:tr w:rsidR="00832521" w14:paraId="1F6FDF18" w14:textId="77777777">
        <w:trPr>
          <w:trHeight w:val="1950"/>
        </w:trPr>
        <w:tc>
          <w:tcPr>
            <w:tcW w:w="2158" w:type="dxa"/>
            <w:vMerge w:val="restart"/>
          </w:tcPr>
          <w:p w14:paraId="4FAA0D3D" w14:textId="77777777" w:rsidR="00832521" w:rsidRDefault="004E5527">
            <w:pPr>
              <w:pStyle w:val="TableParagraph"/>
              <w:spacing w:before="2"/>
              <w:ind w:left="110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Информационно- просветительски </w:t>
            </w:r>
            <w:r>
              <w:rPr>
                <w:sz w:val="24"/>
                <w:szCs w:val="24"/>
              </w:rPr>
              <w:t xml:space="preserve">е занятия </w:t>
            </w:r>
            <w:r>
              <w:rPr>
                <w:spacing w:val="-2"/>
                <w:sz w:val="24"/>
                <w:szCs w:val="24"/>
              </w:rPr>
              <w:t xml:space="preserve">патриотической, </w:t>
            </w:r>
            <w:r>
              <w:rPr>
                <w:sz w:val="24"/>
                <w:szCs w:val="24"/>
              </w:rPr>
              <w:t xml:space="preserve">нравственной и </w:t>
            </w:r>
            <w:r>
              <w:rPr>
                <w:spacing w:val="-2"/>
                <w:sz w:val="24"/>
                <w:szCs w:val="24"/>
              </w:rPr>
              <w:t>экологической направленности</w:t>
            </w:r>
          </w:p>
        </w:tc>
        <w:tc>
          <w:tcPr>
            <w:tcW w:w="1702" w:type="dxa"/>
            <w:vMerge w:val="restart"/>
          </w:tcPr>
          <w:p w14:paraId="49CAC310" w14:textId="77777777" w:rsidR="00832521" w:rsidRDefault="004E5527">
            <w:pPr>
              <w:pStyle w:val="TableParagraph"/>
              <w:spacing w:before="2"/>
              <w:ind w:left="107" w:right="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Гражданско- патриотичес</w:t>
            </w:r>
            <w:r>
              <w:rPr>
                <w:spacing w:val="-4"/>
                <w:sz w:val="24"/>
                <w:szCs w:val="24"/>
              </w:rPr>
              <w:t>кое</w:t>
            </w:r>
          </w:p>
        </w:tc>
        <w:tc>
          <w:tcPr>
            <w:tcW w:w="3089" w:type="dxa"/>
          </w:tcPr>
          <w:p w14:paraId="02AA17DB" w14:textId="77777777" w:rsidR="00832521" w:rsidRDefault="004E5527">
            <w:pPr>
              <w:pStyle w:val="TableParagraph"/>
              <w:spacing w:before="2"/>
              <w:ind w:left="107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«Разговоры </w:t>
            </w:r>
            <w:r>
              <w:rPr>
                <w:sz w:val="24"/>
                <w:szCs w:val="24"/>
              </w:rPr>
              <w:t>о важном»</w:t>
            </w:r>
          </w:p>
        </w:tc>
        <w:tc>
          <w:tcPr>
            <w:tcW w:w="852" w:type="dxa"/>
            <w:vMerge w:val="restart"/>
            <w:vAlign w:val="center"/>
          </w:tcPr>
          <w:p w14:paraId="5261D445" w14:textId="77777777" w:rsidR="00832521" w:rsidRDefault="004E5527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0E193F40" w14:textId="77777777" w:rsidR="00832521" w:rsidRDefault="004E5527">
            <w:pPr>
              <w:pStyle w:val="TableParagraph"/>
              <w:ind w:left="8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vAlign w:val="center"/>
          </w:tcPr>
          <w:p w14:paraId="799C3F1B" w14:textId="77777777" w:rsidR="00832521" w:rsidRDefault="00832521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14:paraId="7A2DEC3C" w14:textId="77777777" w:rsidR="00832521" w:rsidRDefault="004E5527">
            <w:pPr>
              <w:pStyle w:val="TableParagraph"/>
              <w:spacing w:before="2"/>
              <w:ind w:left="106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Интерактивны </w:t>
            </w:r>
            <w:r>
              <w:rPr>
                <w:sz w:val="24"/>
                <w:szCs w:val="24"/>
              </w:rPr>
              <w:t xml:space="preserve">е занятия, </w:t>
            </w:r>
            <w:r>
              <w:rPr>
                <w:spacing w:val="-2"/>
                <w:sz w:val="24"/>
                <w:szCs w:val="24"/>
              </w:rPr>
              <w:t xml:space="preserve">классные </w:t>
            </w:r>
            <w:r>
              <w:rPr>
                <w:sz w:val="24"/>
                <w:szCs w:val="24"/>
              </w:rPr>
              <w:t xml:space="preserve">часы, беседы, </w:t>
            </w:r>
            <w:r>
              <w:rPr>
                <w:spacing w:val="-2"/>
                <w:sz w:val="24"/>
                <w:szCs w:val="24"/>
              </w:rPr>
              <w:t>встречи, экскурсии, проекты</w:t>
            </w:r>
          </w:p>
        </w:tc>
        <w:tc>
          <w:tcPr>
            <w:tcW w:w="4110" w:type="dxa"/>
            <w:vMerge w:val="restart"/>
          </w:tcPr>
          <w:p w14:paraId="4ECCBCB2" w14:textId="77777777" w:rsidR="00832521" w:rsidRDefault="004E5527">
            <w:pPr>
              <w:pStyle w:val="TableParagraph"/>
              <w:spacing w:before="2"/>
              <w:ind w:left="108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руководитель. </w:t>
            </w:r>
            <w:r>
              <w:rPr>
                <w:sz w:val="24"/>
                <w:szCs w:val="24"/>
              </w:rPr>
              <w:t>Социальные партнёры: ГАУК ТО «Тюменская областная научная библиотека имени Д.М. Менделеева»,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филиал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11, 12 Детской библиотеки, ГАУК ТО «Тюменское </w:t>
            </w:r>
            <w:r>
              <w:rPr>
                <w:spacing w:val="-2"/>
                <w:sz w:val="24"/>
                <w:szCs w:val="24"/>
              </w:rPr>
              <w:t xml:space="preserve">музейно-просветительское </w:t>
            </w:r>
            <w:r>
              <w:rPr>
                <w:sz w:val="24"/>
                <w:szCs w:val="24"/>
              </w:rPr>
              <w:t>объединение», ГАУ ДО ТО «Дворец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творчества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спорта «Пионер»»</w:t>
            </w:r>
          </w:p>
        </w:tc>
      </w:tr>
      <w:tr w:rsidR="00832521" w14:paraId="08844F6D" w14:textId="77777777">
        <w:trPr>
          <w:trHeight w:val="1927"/>
        </w:trPr>
        <w:tc>
          <w:tcPr>
            <w:tcW w:w="2158" w:type="dxa"/>
            <w:vMerge/>
            <w:tcBorders>
              <w:top w:val="nil"/>
            </w:tcBorders>
          </w:tcPr>
          <w:p w14:paraId="21CE5ACF" w14:textId="77777777" w:rsidR="00832521" w:rsidRDefault="00832521">
            <w:pPr>
              <w:ind w:right="3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47E8ECB" w14:textId="77777777" w:rsidR="00832521" w:rsidRDefault="00832521">
            <w:pPr>
              <w:ind w:right="3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14:paraId="0638C230" w14:textId="77777777" w:rsidR="00832521" w:rsidRDefault="004E5527">
            <w:pPr>
              <w:pStyle w:val="TableParagraph"/>
              <w:tabs>
                <w:tab w:val="left" w:pos="1402"/>
                <w:tab w:val="left" w:pos="1909"/>
                <w:tab w:val="left" w:pos="2666"/>
                <w:tab w:val="left" w:pos="3163"/>
              </w:tabs>
              <w:spacing w:before="2"/>
              <w:ind w:left="107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Культурно-просветительский проекты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«Россия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моя </w:t>
            </w:r>
            <w:r>
              <w:rPr>
                <w:spacing w:val="-2"/>
                <w:sz w:val="24"/>
                <w:szCs w:val="24"/>
              </w:rPr>
              <w:t>история»,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 xml:space="preserve">«Наследники», </w:t>
            </w:r>
            <w:r>
              <w:rPr>
                <w:sz w:val="24"/>
                <w:szCs w:val="24"/>
              </w:rPr>
              <w:t xml:space="preserve">Президентская библиотека», </w:t>
            </w:r>
            <w:r>
              <w:rPr>
                <w:rFonts w:cstheme="minorHAnsi"/>
                <w:color w:val="000000"/>
                <w:sz w:val="24"/>
                <w:szCs w:val="24"/>
              </w:rPr>
              <w:t>«История в датах», «Знать, чтобы помнить! Помнить, чтобы гордиться!»</w:t>
            </w:r>
          </w:p>
        </w:tc>
        <w:tc>
          <w:tcPr>
            <w:tcW w:w="852" w:type="dxa"/>
            <w:vMerge/>
            <w:tcBorders>
              <w:top w:val="nil"/>
            </w:tcBorders>
            <w:vAlign w:val="center"/>
          </w:tcPr>
          <w:p w14:paraId="4A7E6701" w14:textId="77777777" w:rsidR="00832521" w:rsidRDefault="00832521">
            <w:pPr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427AB6" w14:textId="77777777" w:rsidR="00832521" w:rsidRDefault="00832521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076A80CC" w14:textId="77777777" w:rsidR="00832521" w:rsidRDefault="004E5527">
            <w:pPr>
              <w:pStyle w:val="TableParagraph"/>
              <w:spacing w:before="1"/>
              <w:ind w:left="34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1BDBBC26" w14:textId="77777777" w:rsidR="00832521" w:rsidRDefault="00832521">
            <w:pPr>
              <w:ind w:right="3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14:paraId="57CDAD75" w14:textId="77777777" w:rsidR="00832521" w:rsidRDefault="00832521">
            <w:pPr>
              <w:ind w:right="3"/>
              <w:rPr>
                <w:sz w:val="24"/>
                <w:szCs w:val="24"/>
              </w:rPr>
            </w:pPr>
          </w:p>
        </w:tc>
      </w:tr>
      <w:tr w:rsidR="00832521" w14:paraId="71AA7C94" w14:textId="77777777">
        <w:trPr>
          <w:trHeight w:val="2160"/>
        </w:trPr>
        <w:tc>
          <w:tcPr>
            <w:tcW w:w="2158" w:type="dxa"/>
          </w:tcPr>
          <w:p w14:paraId="56E7CDFB" w14:textId="77777777" w:rsidR="00832521" w:rsidRDefault="004E5527">
            <w:pPr>
              <w:pStyle w:val="TableParagraph"/>
              <w:ind w:left="110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Занятия, </w:t>
            </w:r>
            <w:r>
              <w:rPr>
                <w:sz w:val="24"/>
                <w:szCs w:val="24"/>
              </w:rPr>
              <w:t>направленные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pacing w:val="-2"/>
                <w:sz w:val="24"/>
                <w:szCs w:val="24"/>
              </w:rPr>
              <w:t xml:space="preserve">удовлетворение профориентацио </w:t>
            </w:r>
            <w:r>
              <w:rPr>
                <w:sz w:val="24"/>
                <w:szCs w:val="24"/>
              </w:rPr>
              <w:t xml:space="preserve">нных интересов </w:t>
            </w:r>
            <w:r>
              <w:rPr>
                <w:spacing w:val="-2"/>
                <w:sz w:val="24"/>
                <w:szCs w:val="24"/>
              </w:rPr>
              <w:t xml:space="preserve">потребностей </w:t>
            </w:r>
            <w:r>
              <w:rPr>
                <w:sz w:val="24"/>
                <w:szCs w:val="24"/>
              </w:rPr>
              <w:t xml:space="preserve">обучающихся и </w:t>
            </w:r>
            <w:r>
              <w:rPr>
                <w:spacing w:val="-2"/>
                <w:sz w:val="24"/>
                <w:szCs w:val="24"/>
              </w:rPr>
              <w:t>потребностей обучающихся</w:t>
            </w:r>
          </w:p>
        </w:tc>
        <w:tc>
          <w:tcPr>
            <w:tcW w:w="1702" w:type="dxa"/>
          </w:tcPr>
          <w:p w14:paraId="15D5F7AB" w14:textId="77777777" w:rsidR="00832521" w:rsidRDefault="004E5527">
            <w:pPr>
              <w:pStyle w:val="TableParagraph"/>
              <w:ind w:left="107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Социальное</w:t>
            </w:r>
          </w:p>
        </w:tc>
        <w:tc>
          <w:tcPr>
            <w:tcW w:w="3089" w:type="dxa"/>
          </w:tcPr>
          <w:p w14:paraId="4C8B1AA9" w14:textId="77777777" w:rsidR="00832521" w:rsidRDefault="004E5527">
            <w:pPr>
              <w:pStyle w:val="TableParagraph"/>
              <w:ind w:left="10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горизонты»</w:t>
            </w:r>
          </w:p>
          <w:p w14:paraId="0F8AA070" w14:textId="77777777" w:rsidR="00832521" w:rsidRDefault="004E5527">
            <w:pPr>
              <w:pStyle w:val="TableParagraph"/>
              <w:spacing w:before="1"/>
              <w:ind w:left="10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«Первая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профессия»</w:t>
            </w:r>
          </w:p>
          <w:p w14:paraId="54399066" w14:textId="77777777" w:rsidR="00832521" w:rsidRDefault="004E5527">
            <w:pPr>
              <w:pStyle w:val="TableParagraph"/>
              <w:spacing w:before="1"/>
              <w:ind w:left="10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«Первая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профессия+»</w:t>
            </w:r>
          </w:p>
        </w:tc>
        <w:tc>
          <w:tcPr>
            <w:tcW w:w="852" w:type="dxa"/>
            <w:vAlign w:val="center"/>
          </w:tcPr>
          <w:p w14:paraId="3F657D3C" w14:textId="77777777" w:rsidR="00832521" w:rsidRDefault="004E5527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33823B04" w14:textId="77777777" w:rsidR="00832521" w:rsidRDefault="004E5527">
            <w:pPr>
              <w:pStyle w:val="TableParagraph"/>
              <w:ind w:left="8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vAlign w:val="center"/>
          </w:tcPr>
          <w:p w14:paraId="261EE897" w14:textId="77777777" w:rsidR="00832521" w:rsidRDefault="004E5527">
            <w:pPr>
              <w:pStyle w:val="TableParagraph"/>
              <w:ind w:left="34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ACD9E0F" w14:textId="77777777" w:rsidR="00832521" w:rsidRDefault="004E5527">
            <w:pPr>
              <w:pStyle w:val="TableParagraph"/>
              <w:ind w:left="106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Деловые </w:t>
            </w:r>
            <w:r>
              <w:rPr>
                <w:sz w:val="24"/>
                <w:szCs w:val="24"/>
              </w:rPr>
              <w:t>игры,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квесты, </w:t>
            </w:r>
            <w:r>
              <w:rPr>
                <w:spacing w:val="-2"/>
                <w:sz w:val="24"/>
                <w:szCs w:val="24"/>
              </w:rPr>
              <w:t>решение кейсов, изучение специализированных ресурсов, профессионал</w:t>
            </w:r>
            <w:r>
              <w:rPr>
                <w:sz w:val="24"/>
                <w:szCs w:val="24"/>
              </w:rPr>
              <w:t>ьные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пробы, </w:t>
            </w:r>
            <w:r>
              <w:rPr>
                <w:spacing w:val="-2"/>
                <w:sz w:val="24"/>
                <w:szCs w:val="24"/>
              </w:rPr>
              <w:t>беседы, экскурсии</w:t>
            </w:r>
          </w:p>
        </w:tc>
        <w:tc>
          <w:tcPr>
            <w:tcW w:w="4110" w:type="dxa"/>
          </w:tcPr>
          <w:p w14:paraId="0D355794" w14:textId="77777777" w:rsidR="00832521" w:rsidRDefault="004E5527">
            <w:pPr>
              <w:pStyle w:val="TableParagraph"/>
              <w:ind w:left="108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руководитель:</w:t>
            </w:r>
          </w:p>
          <w:p w14:paraId="526D9019" w14:textId="77777777" w:rsidR="00832521" w:rsidRDefault="004E5527">
            <w:pPr>
              <w:pStyle w:val="TableParagraph"/>
              <w:spacing w:before="2"/>
              <w:ind w:left="108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партнёры: Многопрофильный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колледж </w:t>
            </w:r>
            <w:r>
              <w:rPr>
                <w:spacing w:val="-2"/>
                <w:sz w:val="24"/>
                <w:szCs w:val="24"/>
              </w:rPr>
              <w:t xml:space="preserve">Тюменского индустриального университета, </w:t>
            </w:r>
            <w:r>
              <w:rPr>
                <w:sz w:val="24"/>
                <w:szCs w:val="24"/>
              </w:rPr>
              <w:t>Тюменский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медицинский </w:t>
            </w:r>
            <w:r>
              <w:rPr>
                <w:spacing w:val="-2"/>
                <w:sz w:val="24"/>
                <w:szCs w:val="24"/>
              </w:rPr>
              <w:t>колледж,</w:t>
            </w:r>
            <w:r>
              <w:rPr>
                <w:sz w:val="24"/>
                <w:szCs w:val="24"/>
              </w:rPr>
              <w:t xml:space="preserve"> </w:t>
            </w:r>
          </w:p>
          <w:p w14:paraId="503DE5EC" w14:textId="77777777" w:rsidR="00832521" w:rsidRDefault="004E5527">
            <w:pPr>
              <w:pStyle w:val="TableParagraph"/>
              <w:spacing w:before="2"/>
              <w:ind w:left="108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Колледж цифровых и педагогических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технологий, Тюменский колледж производственных и социальных технологий, Тюменский колледж транспортных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сервиса</w:t>
            </w:r>
          </w:p>
        </w:tc>
      </w:tr>
      <w:tr w:rsidR="00832521" w14:paraId="3BE23CB8" w14:textId="77777777">
        <w:trPr>
          <w:trHeight w:val="546"/>
        </w:trPr>
        <w:tc>
          <w:tcPr>
            <w:tcW w:w="2158" w:type="dxa"/>
          </w:tcPr>
          <w:p w14:paraId="347A1E8C" w14:textId="77777777" w:rsidR="00832521" w:rsidRDefault="004E5527">
            <w:pPr>
              <w:pStyle w:val="TableParagraph"/>
              <w:ind w:left="110" w:right="3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Занятия по </w:t>
            </w:r>
            <w:r>
              <w:rPr>
                <w:spacing w:val="-2"/>
                <w:sz w:val="24"/>
                <w:szCs w:val="24"/>
              </w:rPr>
              <w:t>формированию функциональной грамотности обучающихся</w:t>
            </w:r>
          </w:p>
        </w:tc>
        <w:tc>
          <w:tcPr>
            <w:tcW w:w="1702" w:type="dxa"/>
          </w:tcPr>
          <w:p w14:paraId="4BF2A02C" w14:textId="77777777" w:rsidR="00832521" w:rsidRDefault="004E5527">
            <w:pPr>
              <w:pStyle w:val="TableParagraph"/>
              <w:ind w:left="107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Общекультурное, интеллектуальное</w:t>
            </w:r>
          </w:p>
        </w:tc>
        <w:tc>
          <w:tcPr>
            <w:tcW w:w="3089" w:type="dxa"/>
          </w:tcPr>
          <w:p w14:paraId="35F7A47B" w14:textId="77777777" w:rsidR="00832521" w:rsidRDefault="004E5527">
            <w:pPr>
              <w:pStyle w:val="TableParagraph"/>
              <w:ind w:left="107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«Функциональная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грамотность: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учимся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для </w:t>
            </w:r>
            <w:r>
              <w:rPr>
                <w:spacing w:val="-2"/>
                <w:sz w:val="24"/>
                <w:szCs w:val="24"/>
              </w:rPr>
              <w:t>жизни»</w:t>
            </w:r>
          </w:p>
        </w:tc>
        <w:tc>
          <w:tcPr>
            <w:tcW w:w="852" w:type="dxa"/>
            <w:vAlign w:val="center"/>
          </w:tcPr>
          <w:p w14:paraId="786DDD1E" w14:textId="77777777" w:rsidR="00832521" w:rsidRDefault="004E5527">
            <w:pPr>
              <w:pStyle w:val="TableParagraph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29C8D152" w14:textId="77777777" w:rsidR="00832521" w:rsidRDefault="004E5527">
            <w:pPr>
              <w:pStyle w:val="TableParagraph"/>
              <w:ind w:left="8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vAlign w:val="center"/>
          </w:tcPr>
          <w:p w14:paraId="1812EF5D" w14:textId="77777777" w:rsidR="00832521" w:rsidRDefault="00832521">
            <w:pPr>
              <w:pStyle w:val="TableParagraph"/>
              <w:ind w:left="34" w:right="3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841" w:type="dxa"/>
          </w:tcPr>
          <w:p w14:paraId="29757B95" w14:textId="77777777" w:rsidR="00832521" w:rsidRDefault="004E5527">
            <w:pPr>
              <w:pStyle w:val="TableParagraph"/>
              <w:spacing w:before="2"/>
              <w:ind w:left="106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Интегрирован</w:t>
            </w:r>
            <w:r>
              <w:rPr>
                <w:sz w:val="24"/>
                <w:szCs w:val="24"/>
              </w:rPr>
              <w:t xml:space="preserve">ные курсы, </w:t>
            </w:r>
            <w:r>
              <w:rPr>
                <w:spacing w:val="-2"/>
                <w:sz w:val="24"/>
                <w:szCs w:val="24"/>
              </w:rPr>
              <w:t>метапредметн</w:t>
            </w:r>
            <w:r>
              <w:rPr>
                <w:sz w:val="24"/>
                <w:szCs w:val="24"/>
              </w:rPr>
              <w:t xml:space="preserve">ые кружки </w:t>
            </w:r>
            <w:r>
              <w:rPr>
                <w:spacing w:val="-4"/>
                <w:sz w:val="24"/>
                <w:szCs w:val="24"/>
              </w:rPr>
              <w:t xml:space="preserve">или </w:t>
            </w:r>
            <w:r>
              <w:rPr>
                <w:spacing w:val="-2"/>
                <w:sz w:val="24"/>
                <w:szCs w:val="24"/>
              </w:rPr>
              <w:t>факультативы</w:t>
            </w:r>
          </w:p>
        </w:tc>
        <w:tc>
          <w:tcPr>
            <w:tcW w:w="4110" w:type="dxa"/>
          </w:tcPr>
          <w:p w14:paraId="1B12D0D5" w14:textId="77777777" w:rsidR="00832521" w:rsidRDefault="004E5527">
            <w:pPr>
              <w:pStyle w:val="TableParagraph"/>
              <w:ind w:left="108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32521" w14:paraId="444A8B99" w14:textId="77777777">
        <w:trPr>
          <w:trHeight w:val="546"/>
        </w:trPr>
        <w:tc>
          <w:tcPr>
            <w:tcW w:w="15596" w:type="dxa"/>
            <w:gridSpan w:val="8"/>
            <w:vAlign w:val="center"/>
          </w:tcPr>
          <w:p w14:paraId="7140214D" w14:textId="77777777" w:rsidR="00832521" w:rsidRDefault="004E5527">
            <w:pPr>
              <w:pStyle w:val="TableParagraph"/>
              <w:ind w:left="108" w:right="3"/>
              <w:jc w:val="center"/>
              <w:rPr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Вариативная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часть</w:t>
            </w:r>
          </w:p>
        </w:tc>
      </w:tr>
      <w:tr w:rsidR="00832521" w14:paraId="0FBC7D1D" w14:textId="77777777">
        <w:trPr>
          <w:trHeight w:val="546"/>
        </w:trPr>
        <w:tc>
          <w:tcPr>
            <w:tcW w:w="2158" w:type="dxa"/>
            <w:vMerge w:val="restart"/>
          </w:tcPr>
          <w:p w14:paraId="7ADA3389" w14:textId="77777777" w:rsidR="00832521" w:rsidRDefault="004E5527">
            <w:pPr>
              <w:pStyle w:val="TableParagraph"/>
              <w:ind w:left="110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Занятия, </w:t>
            </w:r>
            <w:r>
              <w:rPr>
                <w:sz w:val="24"/>
                <w:szCs w:val="24"/>
              </w:rPr>
              <w:t>направленные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pacing w:val="-2"/>
                <w:sz w:val="24"/>
                <w:szCs w:val="24"/>
              </w:rPr>
              <w:t xml:space="preserve">удовлетворение </w:t>
            </w:r>
            <w:r>
              <w:rPr>
                <w:sz w:val="24"/>
                <w:szCs w:val="24"/>
              </w:rPr>
              <w:t xml:space="preserve">интересов и </w:t>
            </w:r>
            <w:r>
              <w:rPr>
                <w:spacing w:val="-2"/>
                <w:sz w:val="24"/>
                <w:szCs w:val="24"/>
              </w:rPr>
              <w:t xml:space="preserve">потребностей </w:t>
            </w:r>
            <w:r>
              <w:rPr>
                <w:sz w:val="24"/>
                <w:szCs w:val="24"/>
              </w:rPr>
              <w:t xml:space="preserve">обучающихся в творческом и </w:t>
            </w:r>
            <w:r>
              <w:rPr>
                <w:spacing w:val="-2"/>
                <w:sz w:val="24"/>
                <w:szCs w:val="24"/>
              </w:rPr>
              <w:t xml:space="preserve">физическом развитии, </w:t>
            </w:r>
            <w:r>
              <w:rPr>
                <w:sz w:val="24"/>
                <w:szCs w:val="24"/>
              </w:rPr>
              <w:t xml:space="preserve">помощь в </w:t>
            </w:r>
            <w:r>
              <w:rPr>
                <w:spacing w:val="-2"/>
                <w:sz w:val="24"/>
                <w:szCs w:val="24"/>
              </w:rPr>
              <w:t xml:space="preserve">самореализации, </w:t>
            </w:r>
            <w:r>
              <w:rPr>
                <w:sz w:val="24"/>
                <w:szCs w:val="24"/>
              </w:rPr>
              <w:t>раскрытии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развитии </w:t>
            </w:r>
            <w:r>
              <w:rPr>
                <w:sz w:val="24"/>
                <w:szCs w:val="24"/>
              </w:rPr>
              <w:t>способностей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талантов</w:t>
            </w:r>
          </w:p>
        </w:tc>
        <w:tc>
          <w:tcPr>
            <w:tcW w:w="1702" w:type="dxa"/>
            <w:vMerge w:val="restart"/>
          </w:tcPr>
          <w:p w14:paraId="1FF80F80" w14:textId="77777777" w:rsidR="00832521" w:rsidRDefault="004E5527">
            <w:pPr>
              <w:pStyle w:val="TableParagraph"/>
              <w:ind w:left="107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Физическое</w:t>
            </w:r>
          </w:p>
        </w:tc>
        <w:tc>
          <w:tcPr>
            <w:tcW w:w="3089" w:type="dxa"/>
          </w:tcPr>
          <w:p w14:paraId="0A775761" w14:textId="77777777" w:rsidR="00832521" w:rsidRDefault="004E5527">
            <w:pPr>
              <w:pStyle w:val="TableParagraph"/>
              <w:tabs>
                <w:tab w:val="left" w:pos="2708"/>
              </w:tabs>
              <w:ind w:left="107"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секции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(волейбол, </w:t>
            </w:r>
            <w:r>
              <w:rPr>
                <w:spacing w:val="-2"/>
                <w:sz w:val="24"/>
                <w:szCs w:val="24"/>
              </w:rPr>
              <w:t>баскетбол,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футбол, </w:t>
            </w:r>
            <w:r>
              <w:rPr>
                <w:sz w:val="24"/>
                <w:szCs w:val="24"/>
              </w:rPr>
              <w:t>спортивный туризм, школа выживания, легкая атлетика), занятия в спортивных и туристских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секциях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клубах, «Гиревой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спорт», «Городошный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спорт»</w:t>
            </w:r>
          </w:p>
        </w:tc>
        <w:tc>
          <w:tcPr>
            <w:tcW w:w="852" w:type="dxa"/>
            <w:vAlign w:val="center"/>
          </w:tcPr>
          <w:p w14:paraId="1F5FC85B" w14:textId="77777777" w:rsidR="00832521" w:rsidRDefault="004E5527">
            <w:pPr>
              <w:pStyle w:val="TableParagraph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850" w:type="dxa"/>
            <w:vAlign w:val="center"/>
          </w:tcPr>
          <w:p w14:paraId="389613AA" w14:textId="77777777" w:rsidR="00832521" w:rsidRDefault="004E5527">
            <w:pPr>
              <w:pStyle w:val="TableParagraph"/>
              <w:ind w:left="8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vAlign w:val="center"/>
          </w:tcPr>
          <w:p w14:paraId="707D3AF8" w14:textId="77777777" w:rsidR="00832521" w:rsidRDefault="00832521">
            <w:pPr>
              <w:pStyle w:val="TableParagraph"/>
              <w:ind w:left="34" w:right="3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841" w:type="dxa"/>
          </w:tcPr>
          <w:p w14:paraId="0F4C309C" w14:textId="77777777" w:rsidR="00832521" w:rsidRDefault="004E5527">
            <w:pPr>
              <w:pStyle w:val="TableParagraph"/>
              <w:ind w:left="106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секции, спортивный </w:t>
            </w:r>
            <w:r>
              <w:rPr>
                <w:spacing w:val="-4"/>
                <w:sz w:val="24"/>
                <w:szCs w:val="24"/>
              </w:rPr>
              <w:t>клуб</w:t>
            </w:r>
          </w:p>
        </w:tc>
        <w:tc>
          <w:tcPr>
            <w:tcW w:w="4110" w:type="dxa"/>
            <w:vMerge w:val="restart"/>
          </w:tcPr>
          <w:p w14:paraId="78F19587" w14:textId="77777777" w:rsidR="00832521" w:rsidRDefault="004E5527">
            <w:pPr>
              <w:pStyle w:val="TableParagraph"/>
              <w:ind w:left="108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МАОУ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СОШ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№48 города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Тюмени,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ДЮСШ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№1 города Тюмени, ДСЮШОР</w:t>
            </w:r>
          </w:p>
          <w:p w14:paraId="67025979" w14:textId="77777777" w:rsidR="00832521" w:rsidRDefault="004E5527">
            <w:pPr>
              <w:pStyle w:val="TableParagraph"/>
              <w:spacing w:before="1"/>
              <w:ind w:left="108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 города Тюмени, МАУ ДО ДЮСШ №3 города Тюмени,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ДЮСШ</w:t>
            </w:r>
          </w:p>
          <w:p w14:paraId="602F537E" w14:textId="77777777" w:rsidR="00832521" w:rsidRDefault="004E5527">
            <w:pPr>
              <w:pStyle w:val="TableParagraph"/>
              <w:spacing w:line="298" w:lineRule="exact"/>
              <w:ind w:left="108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«Водник»,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СК</w:t>
            </w:r>
          </w:p>
          <w:p w14:paraId="12A2EF21" w14:textId="77777777" w:rsidR="00832521" w:rsidRDefault="004E5527">
            <w:pPr>
              <w:pStyle w:val="TableParagraph"/>
              <w:ind w:left="108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«Гагаринский»</w:t>
            </w:r>
          </w:p>
        </w:tc>
      </w:tr>
      <w:tr w:rsidR="00832521" w14:paraId="678ABE25" w14:textId="77777777">
        <w:trPr>
          <w:trHeight w:val="546"/>
        </w:trPr>
        <w:tc>
          <w:tcPr>
            <w:tcW w:w="2158" w:type="dxa"/>
            <w:vMerge/>
          </w:tcPr>
          <w:p w14:paraId="4D1876E2" w14:textId="77777777" w:rsidR="00832521" w:rsidRDefault="00832521">
            <w:pPr>
              <w:pStyle w:val="TableParagraph"/>
              <w:ind w:left="110" w:right="3"/>
              <w:rPr>
                <w:spacing w:val="-2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14:paraId="3E95A287" w14:textId="77777777" w:rsidR="00832521" w:rsidRDefault="00832521">
            <w:pPr>
              <w:pStyle w:val="TableParagraph"/>
              <w:ind w:left="107" w:right="3"/>
              <w:rPr>
                <w:spacing w:val="-2"/>
                <w:sz w:val="24"/>
                <w:szCs w:val="24"/>
              </w:rPr>
            </w:pPr>
          </w:p>
        </w:tc>
        <w:tc>
          <w:tcPr>
            <w:tcW w:w="3089" w:type="dxa"/>
          </w:tcPr>
          <w:p w14:paraId="0D88FA80" w14:textId="77777777" w:rsidR="00832521" w:rsidRDefault="004E5527">
            <w:pPr>
              <w:pStyle w:val="TableParagraph"/>
              <w:ind w:left="10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здоровья,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туристический слет, спортивные соревнования, ГТО</w:t>
            </w:r>
          </w:p>
        </w:tc>
        <w:tc>
          <w:tcPr>
            <w:tcW w:w="852" w:type="dxa"/>
            <w:vAlign w:val="center"/>
          </w:tcPr>
          <w:p w14:paraId="5AFEB1BA" w14:textId="77777777" w:rsidR="00832521" w:rsidRDefault="00832521">
            <w:pPr>
              <w:pStyle w:val="TableParagraph"/>
              <w:ind w:left="10" w:right="3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7F5135E" w14:textId="77777777" w:rsidR="00832521" w:rsidRDefault="00832521">
            <w:pPr>
              <w:pStyle w:val="TableParagraph"/>
              <w:ind w:left="8" w:right="3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0FF50572" w14:textId="77777777" w:rsidR="00832521" w:rsidRDefault="004E5527">
            <w:pPr>
              <w:pStyle w:val="TableParagraph"/>
              <w:ind w:left="34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841" w:type="dxa"/>
          </w:tcPr>
          <w:p w14:paraId="45DEA97A" w14:textId="77777777" w:rsidR="00832521" w:rsidRDefault="004E5527">
            <w:pPr>
              <w:pStyle w:val="TableParagraph"/>
              <w:spacing w:before="1"/>
              <w:ind w:left="106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слеты, соревнования, </w:t>
            </w:r>
            <w:r>
              <w:rPr>
                <w:sz w:val="24"/>
                <w:szCs w:val="24"/>
              </w:rPr>
              <w:t xml:space="preserve">дни здоровья, </w:t>
            </w:r>
            <w:r>
              <w:rPr>
                <w:spacing w:val="-2"/>
                <w:sz w:val="24"/>
                <w:szCs w:val="24"/>
              </w:rPr>
              <w:t>сдача нормативов</w:t>
            </w:r>
          </w:p>
        </w:tc>
        <w:tc>
          <w:tcPr>
            <w:tcW w:w="4110" w:type="dxa"/>
            <w:vMerge/>
          </w:tcPr>
          <w:p w14:paraId="0A18769B" w14:textId="77777777" w:rsidR="00832521" w:rsidRDefault="00832521">
            <w:pPr>
              <w:pStyle w:val="TableParagraph"/>
              <w:ind w:left="108" w:right="3"/>
              <w:rPr>
                <w:spacing w:val="-2"/>
                <w:sz w:val="24"/>
                <w:szCs w:val="24"/>
              </w:rPr>
            </w:pPr>
          </w:p>
        </w:tc>
      </w:tr>
      <w:tr w:rsidR="00832521" w14:paraId="10D9B0CF" w14:textId="77777777">
        <w:trPr>
          <w:trHeight w:val="546"/>
        </w:trPr>
        <w:tc>
          <w:tcPr>
            <w:tcW w:w="2158" w:type="dxa"/>
            <w:vMerge/>
          </w:tcPr>
          <w:p w14:paraId="50AD873A" w14:textId="77777777" w:rsidR="00832521" w:rsidRDefault="00832521">
            <w:pPr>
              <w:pStyle w:val="TableParagraph"/>
              <w:ind w:left="110" w:right="3"/>
              <w:rPr>
                <w:spacing w:val="-2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C29AA97" w14:textId="77777777" w:rsidR="00832521" w:rsidRDefault="004E5527">
            <w:pPr>
              <w:pStyle w:val="TableParagraph"/>
              <w:ind w:left="107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Творческое</w:t>
            </w:r>
          </w:p>
        </w:tc>
        <w:tc>
          <w:tcPr>
            <w:tcW w:w="3089" w:type="dxa"/>
          </w:tcPr>
          <w:p w14:paraId="5582399F" w14:textId="77777777" w:rsidR="00832521" w:rsidRDefault="004E5527">
            <w:pPr>
              <w:pStyle w:val="TableParagraph"/>
              <w:tabs>
                <w:tab w:val="left" w:pos="1635"/>
                <w:tab w:val="left" w:pos="3320"/>
              </w:tabs>
              <w:ind w:left="107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Творческие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объединения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на </w:t>
            </w:r>
            <w:r>
              <w:rPr>
                <w:spacing w:val="-2"/>
                <w:sz w:val="24"/>
                <w:szCs w:val="24"/>
              </w:rPr>
              <w:t>выбор:</w:t>
            </w:r>
          </w:p>
          <w:p w14:paraId="7FE96FA2" w14:textId="77777777" w:rsidR="00832521" w:rsidRDefault="004E5527">
            <w:pPr>
              <w:pStyle w:val="TableParagraph"/>
              <w:spacing w:line="299" w:lineRule="exact"/>
              <w:ind w:left="107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Медиацентр,</w:t>
            </w:r>
          </w:p>
          <w:p w14:paraId="396CA91D" w14:textId="77777777" w:rsidR="00832521" w:rsidRDefault="004E5527">
            <w:pPr>
              <w:pStyle w:val="TableParagraph"/>
              <w:ind w:left="10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«Основы журналистики», </w:t>
            </w:r>
            <w:r>
              <w:rPr>
                <w:spacing w:val="-2"/>
                <w:sz w:val="24"/>
                <w:szCs w:val="24"/>
              </w:rPr>
              <w:t>РДДМ,</w:t>
            </w:r>
            <w:r>
              <w:rPr>
                <w:sz w:val="24"/>
                <w:szCs w:val="24"/>
              </w:rPr>
              <w:t xml:space="preserve"> Проект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«Пушкинская </w:t>
            </w:r>
            <w:r>
              <w:rPr>
                <w:spacing w:val="-2"/>
                <w:sz w:val="24"/>
                <w:szCs w:val="24"/>
              </w:rPr>
              <w:t>карта»</w:t>
            </w:r>
          </w:p>
        </w:tc>
        <w:tc>
          <w:tcPr>
            <w:tcW w:w="852" w:type="dxa"/>
            <w:vAlign w:val="center"/>
          </w:tcPr>
          <w:p w14:paraId="18A0A2C4" w14:textId="77777777" w:rsidR="00832521" w:rsidRDefault="004E5527">
            <w:pPr>
              <w:pStyle w:val="TableParagraph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6590FBE3" w14:textId="77777777" w:rsidR="00832521" w:rsidRDefault="00832521">
            <w:pPr>
              <w:pStyle w:val="TableParagraph"/>
              <w:ind w:left="8" w:right="3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061C26A2" w14:textId="77777777" w:rsidR="00832521" w:rsidRDefault="004E5527">
            <w:pPr>
              <w:pStyle w:val="TableParagraph"/>
              <w:ind w:left="34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102CF4D" w14:textId="77777777" w:rsidR="00832521" w:rsidRDefault="004E5527">
            <w:pPr>
              <w:pStyle w:val="TableParagraph"/>
              <w:ind w:left="106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музыкальных, хоровых студиях, театральных </w:t>
            </w:r>
            <w:r>
              <w:rPr>
                <w:sz w:val="24"/>
                <w:szCs w:val="24"/>
              </w:rPr>
              <w:t xml:space="preserve">кружках или </w:t>
            </w:r>
            <w:r>
              <w:rPr>
                <w:spacing w:val="-2"/>
                <w:sz w:val="24"/>
                <w:szCs w:val="24"/>
              </w:rPr>
              <w:t>кружках художественн</w:t>
            </w:r>
            <w:r>
              <w:rPr>
                <w:spacing w:val="-4"/>
                <w:sz w:val="24"/>
                <w:szCs w:val="24"/>
              </w:rPr>
              <w:t>ого</w:t>
            </w:r>
          </w:p>
          <w:p w14:paraId="63D76429" w14:textId="77777777" w:rsidR="00832521" w:rsidRDefault="004E5527">
            <w:pPr>
              <w:pStyle w:val="TableParagraph"/>
              <w:ind w:left="106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творчества</w:t>
            </w:r>
          </w:p>
        </w:tc>
        <w:tc>
          <w:tcPr>
            <w:tcW w:w="4110" w:type="dxa"/>
          </w:tcPr>
          <w:p w14:paraId="592A52A9" w14:textId="77777777" w:rsidR="00832521" w:rsidRDefault="004E5527">
            <w:pPr>
              <w:pStyle w:val="TableParagraph"/>
              <w:ind w:left="108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школьного объединения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МАОУ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СОШ</w:t>
            </w:r>
          </w:p>
          <w:p w14:paraId="47B1F390" w14:textId="77777777" w:rsidR="00832521" w:rsidRDefault="004E5527">
            <w:pPr>
              <w:pStyle w:val="TableParagraph"/>
              <w:ind w:left="108" w:right="3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№ 48 города Тюмени, МАУК «Центр культуры и творчества «Тюмень»», МАУК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«Молодёжный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театр «Ангажемент»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им. </w:t>
            </w:r>
            <w:r>
              <w:rPr>
                <w:spacing w:val="-2"/>
                <w:sz w:val="24"/>
                <w:szCs w:val="24"/>
              </w:rPr>
              <w:t>В.С.Загоруйко»</w:t>
            </w:r>
          </w:p>
        </w:tc>
      </w:tr>
      <w:tr w:rsidR="00832521" w14:paraId="6047E670" w14:textId="77777777">
        <w:trPr>
          <w:trHeight w:val="546"/>
        </w:trPr>
        <w:tc>
          <w:tcPr>
            <w:tcW w:w="2158" w:type="dxa"/>
          </w:tcPr>
          <w:p w14:paraId="0A60B258" w14:textId="77777777" w:rsidR="00832521" w:rsidRDefault="004E5527">
            <w:pPr>
              <w:pStyle w:val="TableParagraph"/>
              <w:ind w:left="110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Занятия, </w:t>
            </w:r>
            <w:r>
              <w:rPr>
                <w:sz w:val="24"/>
                <w:szCs w:val="24"/>
              </w:rPr>
              <w:t xml:space="preserve">связанные с </w:t>
            </w:r>
            <w:r>
              <w:rPr>
                <w:spacing w:val="-2"/>
                <w:sz w:val="24"/>
                <w:szCs w:val="24"/>
              </w:rPr>
              <w:t xml:space="preserve">реализацией особых интеллектуальны </w:t>
            </w:r>
            <w:r>
              <w:rPr>
                <w:sz w:val="24"/>
                <w:szCs w:val="24"/>
              </w:rPr>
              <w:t xml:space="preserve">х и </w:t>
            </w:r>
            <w:r>
              <w:rPr>
                <w:spacing w:val="-2"/>
                <w:sz w:val="24"/>
                <w:szCs w:val="24"/>
              </w:rPr>
              <w:t xml:space="preserve">социокультурны </w:t>
            </w:r>
            <w:r>
              <w:rPr>
                <w:sz w:val="24"/>
                <w:szCs w:val="24"/>
              </w:rPr>
              <w:t xml:space="preserve">х потребностей </w:t>
            </w:r>
            <w:r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1702" w:type="dxa"/>
          </w:tcPr>
          <w:p w14:paraId="3AA695D6" w14:textId="77777777" w:rsidR="00832521" w:rsidRDefault="004E5527">
            <w:pPr>
              <w:pStyle w:val="TableParagraph"/>
              <w:ind w:left="107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Интеллектуальное</w:t>
            </w:r>
          </w:p>
        </w:tc>
        <w:tc>
          <w:tcPr>
            <w:tcW w:w="3089" w:type="dxa"/>
          </w:tcPr>
          <w:p w14:paraId="23CF119A" w14:textId="77777777" w:rsidR="00832521" w:rsidRDefault="004E5527">
            <w:pPr>
              <w:pStyle w:val="TableParagraph"/>
              <w:ind w:left="112" w:right="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проектно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исследовательская </w:t>
            </w:r>
            <w:r>
              <w:rPr>
                <w:spacing w:val="-2"/>
                <w:sz w:val="24"/>
                <w:szCs w:val="24"/>
              </w:rPr>
              <w:t>деятельность.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59E31922" w14:textId="77777777" w:rsidR="00832521" w:rsidRDefault="00832521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78482589" w14:textId="77777777" w:rsidR="00832521" w:rsidRDefault="004E5527">
            <w:pPr>
              <w:pStyle w:val="TableParagraph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850" w:type="dxa"/>
            <w:vAlign w:val="center"/>
          </w:tcPr>
          <w:p w14:paraId="02D4E01A" w14:textId="77777777" w:rsidR="00832521" w:rsidRDefault="004E5527">
            <w:pPr>
              <w:pStyle w:val="TableParagraph"/>
              <w:ind w:left="8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vAlign w:val="center"/>
          </w:tcPr>
          <w:p w14:paraId="3BA5E524" w14:textId="77777777" w:rsidR="00832521" w:rsidRDefault="00832521">
            <w:pPr>
              <w:pStyle w:val="TableParagraph"/>
              <w:ind w:left="34" w:right="3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841" w:type="dxa"/>
          </w:tcPr>
          <w:p w14:paraId="6654698C" w14:textId="77777777" w:rsidR="00832521" w:rsidRDefault="004E5527">
            <w:pPr>
              <w:pStyle w:val="TableParagraph"/>
              <w:ind w:left="106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Интегрирован</w:t>
            </w:r>
            <w:r>
              <w:rPr>
                <w:sz w:val="24"/>
                <w:szCs w:val="24"/>
              </w:rPr>
              <w:t xml:space="preserve">ные курсы, </w:t>
            </w:r>
            <w:r>
              <w:rPr>
                <w:spacing w:val="-2"/>
                <w:sz w:val="24"/>
                <w:szCs w:val="24"/>
              </w:rPr>
              <w:t>метапредметн</w:t>
            </w:r>
            <w:r>
              <w:rPr>
                <w:sz w:val="24"/>
                <w:szCs w:val="24"/>
              </w:rPr>
              <w:t>ые кружки.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14:paraId="4F621E0A" w14:textId="77777777" w:rsidR="00832521" w:rsidRDefault="00832521">
            <w:pPr>
              <w:pStyle w:val="TableParagraph"/>
              <w:ind w:left="106" w:right="3"/>
              <w:rPr>
                <w:spacing w:val="-2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2273AFB" w14:textId="77777777" w:rsidR="00832521" w:rsidRDefault="004E5527">
            <w:pPr>
              <w:pStyle w:val="TableParagraph"/>
              <w:spacing w:before="2"/>
              <w:ind w:left="108" w:right="3" w:firstLine="12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Учитель-предметник </w:t>
            </w:r>
            <w:r>
              <w:rPr>
                <w:sz w:val="24"/>
                <w:szCs w:val="24"/>
              </w:rPr>
              <w:t>МАОУ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СОШ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48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города Тюмени, МАУ ДО ЦВР «Дзержинец»,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ГАУК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ТО </w:t>
            </w:r>
            <w:r>
              <w:rPr>
                <w:sz w:val="24"/>
                <w:szCs w:val="24"/>
              </w:rPr>
              <w:t>«Тюменская областная научная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библиотека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имени Д.М.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Менделеева»,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филиал </w:t>
            </w:r>
            <w:r>
              <w:rPr>
                <w:sz w:val="24"/>
                <w:szCs w:val="24"/>
              </w:rPr>
              <w:t>№ 11, 12 Детской библиотеки,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ГАУК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 «Тюменское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музейно- </w:t>
            </w:r>
            <w:r>
              <w:rPr>
                <w:spacing w:val="-2"/>
                <w:sz w:val="24"/>
                <w:szCs w:val="24"/>
              </w:rPr>
              <w:t>просветительское</w:t>
            </w:r>
          </w:p>
          <w:p w14:paraId="360E5E64" w14:textId="77777777" w:rsidR="00832521" w:rsidRDefault="004E5527">
            <w:pPr>
              <w:pStyle w:val="TableParagraph"/>
              <w:ind w:left="108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объединение»,</w:t>
            </w:r>
          </w:p>
        </w:tc>
      </w:tr>
      <w:tr w:rsidR="00832521" w14:paraId="3D79F725" w14:textId="77777777">
        <w:trPr>
          <w:trHeight w:val="347"/>
        </w:trPr>
        <w:tc>
          <w:tcPr>
            <w:tcW w:w="2158" w:type="dxa"/>
          </w:tcPr>
          <w:p w14:paraId="41604BCD" w14:textId="77777777" w:rsidR="00832521" w:rsidRDefault="00832521">
            <w:pPr>
              <w:pStyle w:val="TableParagraph"/>
              <w:ind w:left="110" w:right="3"/>
              <w:rPr>
                <w:spacing w:val="-2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648CDA4" w14:textId="77777777" w:rsidR="00832521" w:rsidRDefault="00832521">
            <w:pPr>
              <w:pStyle w:val="TableParagraph"/>
              <w:ind w:left="107" w:right="3"/>
              <w:rPr>
                <w:spacing w:val="-2"/>
                <w:sz w:val="24"/>
                <w:szCs w:val="24"/>
              </w:rPr>
            </w:pPr>
          </w:p>
        </w:tc>
        <w:tc>
          <w:tcPr>
            <w:tcW w:w="3089" w:type="dxa"/>
          </w:tcPr>
          <w:p w14:paraId="5205E212" w14:textId="77777777" w:rsidR="00832521" w:rsidRDefault="004E5527">
            <w:pPr>
              <w:pStyle w:val="TableParagraph"/>
              <w:ind w:left="112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Школьное</w:t>
            </w:r>
            <w:r>
              <w:rPr>
                <w:spacing w:val="73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научное</w:t>
            </w:r>
            <w:r>
              <w:rPr>
                <w:spacing w:val="73"/>
                <w:w w:val="15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общество «Фотон»,</w:t>
            </w:r>
          </w:p>
          <w:p w14:paraId="46BEB00B" w14:textId="77777777" w:rsidR="00832521" w:rsidRDefault="00832521">
            <w:pPr>
              <w:pStyle w:val="TableParagraph"/>
              <w:ind w:left="107" w:right="3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1C74783B" w14:textId="77777777" w:rsidR="00832521" w:rsidRDefault="00832521">
            <w:pPr>
              <w:pStyle w:val="TableParagraph"/>
              <w:ind w:left="10" w:right="3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B3527EE" w14:textId="77777777" w:rsidR="00832521" w:rsidRDefault="00832521">
            <w:pPr>
              <w:pStyle w:val="TableParagraph"/>
              <w:ind w:left="8" w:right="3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0149ADA8" w14:textId="77777777" w:rsidR="00832521" w:rsidRDefault="00832521">
            <w:pPr>
              <w:pStyle w:val="TableParagraph"/>
              <w:ind w:left="34" w:right="3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841" w:type="dxa"/>
          </w:tcPr>
          <w:p w14:paraId="0297B17E" w14:textId="77777777" w:rsidR="00832521" w:rsidRDefault="004E5527">
            <w:pPr>
              <w:pStyle w:val="TableParagraph"/>
              <w:ind w:left="106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Интерактивны </w:t>
            </w:r>
            <w:r>
              <w:rPr>
                <w:sz w:val="24"/>
                <w:szCs w:val="24"/>
              </w:rPr>
              <w:t xml:space="preserve">е занятия, </w:t>
            </w:r>
            <w:r>
              <w:rPr>
                <w:spacing w:val="-2"/>
                <w:sz w:val="24"/>
                <w:szCs w:val="24"/>
              </w:rPr>
              <w:t>олимпиады, конкурсы, соревнования</w:t>
            </w:r>
          </w:p>
        </w:tc>
        <w:tc>
          <w:tcPr>
            <w:tcW w:w="4110" w:type="dxa"/>
          </w:tcPr>
          <w:p w14:paraId="1080EFBE" w14:textId="77777777" w:rsidR="00832521" w:rsidRDefault="004E5527">
            <w:pPr>
              <w:pStyle w:val="TableParagraph"/>
              <w:ind w:left="108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Лингвистический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центр </w:t>
            </w:r>
            <w:r>
              <w:rPr>
                <w:sz w:val="24"/>
                <w:szCs w:val="24"/>
              </w:rPr>
              <w:t>«Еврошкола»,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ФГБ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ТО </w:t>
            </w:r>
            <w:r>
              <w:rPr>
                <w:spacing w:val="-2"/>
                <w:sz w:val="24"/>
                <w:szCs w:val="24"/>
              </w:rPr>
              <w:t xml:space="preserve">«Тюменский индустриальный университет», Учитель-предметник </w:t>
            </w:r>
            <w:r>
              <w:rPr>
                <w:sz w:val="24"/>
                <w:szCs w:val="24"/>
              </w:rPr>
              <w:t>МАОУ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СОШ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48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 </w:t>
            </w:r>
            <w:r>
              <w:rPr>
                <w:spacing w:val="-2"/>
                <w:sz w:val="24"/>
                <w:szCs w:val="24"/>
              </w:rPr>
              <w:t>Тюмени, руководитель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НО</w:t>
            </w:r>
          </w:p>
        </w:tc>
      </w:tr>
      <w:tr w:rsidR="00832521" w14:paraId="5619854E" w14:textId="77777777">
        <w:trPr>
          <w:trHeight w:val="265"/>
        </w:trPr>
        <w:tc>
          <w:tcPr>
            <w:tcW w:w="2158" w:type="dxa"/>
          </w:tcPr>
          <w:p w14:paraId="0B0B0A98" w14:textId="77777777" w:rsidR="00832521" w:rsidRDefault="004E5527">
            <w:pPr>
              <w:pStyle w:val="TableParagraph"/>
              <w:ind w:left="110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 xml:space="preserve">Занятия, </w:t>
            </w:r>
            <w:r>
              <w:rPr>
                <w:sz w:val="24"/>
                <w:szCs w:val="24"/>
              </w:rPr>
              <w:t>направленные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pacing w:val="-2"/>
                <w:sz w:val="24"/>
                <w:szCs w:val="24"/>
              </w:rPr>
              <w:t xml:space="preserve">удовлетворение социальных </w:t>
            </w:r>
            <w:r>
              <w:rPr>
                <w:sz w:val="24"/>
                <w:szCs w:val="24"/>
              </w:rPr>
              <w:t xml:space="preserve">интересов и </w:t>
            </w:r>
            <w:r>
              <w:rPr>
                <w:spacing w:val="-2"/>
                <w:sz w:val="24"/>
                <w:szCs w:val="24"/>
              </w:rPr>
              <w:t xml:space="preserve">потребностей </w:t>
            </w:r>
            <w:r>
              <w:rPr>
                <w:sz w:val="24"/>
                <w:szCs w:val="24"/>
              </w:rPr>
              <w:t>обучающихся,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pacing w:val="-2"/>
                <w:sz w:val="24"/>
                <w:szCs w:val="24"/>
              </w:rPr>
              <w:t xml:space="preserve">педагогическое сопровождение деятельности социально ориентированны </w:t>
            </w:r>
            <w:r>
              <w:rPr>
                <w:sz w:val="24"/>
                <w:szCs w:val="24"/>
              </w:rPr>
              <w:t xml:space="preserve">х ученических </w:t>
            </w:r>
            <w:r>
              <w:rPr>
                <w:spacing w:val="-2"/>
                <w:sz w:val="24"/>
                <w:szCs w:val="24"/>
              </w:rPr>
              <w:t>сообществ, детских общественных объединений, органов ученического самоуправления</w:t>
            </w:r>
          </w:p>
        </w:tc>
        <w:tc>
          <w:tcPr>
            <w:tcW w:w="1702" w:type="dxa"/>
          </w:tcPr>
          <w:p w14:paraId="41A2113B" w14:textId="77777777" w:rsidR="00832521" w:rsidRDefault="004E5527">
            <w:pPr>
              <w:pStyle w:val="TableParagraph"/>
              <w:ind w:left="107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Социальное</w:t>
            </w:r>
          </w:p>
        </w:tc>
        <w:tc>
          <w:tcPr>
            <w:tcW w:w="3089" w:type="dxa"/>
          </w:tcPr>
          <w:p w14:paraId="017BDE20" w14:textId="77777777" w:rsidR="00832521" w:rsidRDefault="004E5527">
            <w:pPr>
              <w:pStyle w:val="TableParagraph"/>
              <w:tabs>
                <w:tab w:val="left" w:pos="1376"/>
                <w:tab w:val="left" w:pos="2093"/>
                <w:tab w:val="left" w:pos="2957"/>
              </w:tabs>
              <w:ind w:left="107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Рабочая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программа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курса </w:t>
            </w:r>
            <w:r>
              <w:rPr>
                <w:spacing w:val="-2"/>
                <w:sz w:val="24"/>
                <w:szCs w:val="24"/>
              </w:rPr>
              <w:t>внеурочной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деятельности</w:t>
            </w:r>
          </w:p>
          <w:p w14:paraId="0805355D" w14:textId="77777777" w:rsidR="00832521" w:rsidRDefault="004E5527">
            <w:pPr>
              <w:pStyle w:val="TableParagraph"/>
              <w:ind w:left="107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«Начальная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военная подготовка».</w:t>
            </w:r>
          </w:p>
        </w:tc>
        <w:tc>
          <w:tcPr>
            <w:tcW w:w="852" w:type="dxa"/>
          </w:tcPr>
          <w:p w14:paraId="4ADCEC0E" w14:textId="77777777" w:rsidR="00832521" w:rsidRDefault="004E5527">
            <w:pPr>
              <w:pStyle w:val="TableParagraph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858AE11" w14:textId="77777777" w:rsidR="00832521" w:rsidRDefault="00832521">
            <w:pPr>
              <w:pStyle w:val="TableParagraph"/>
              <w:ind w:left="8" w:right="3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94" w:type="dxa"/>
          </w:tcPr>
          <w:p w14:paraId="1D1A7D39" w14:textId="77777777" w:rsidR="00832521" w:rsidRDefault="004E5527">
            <w:pPr>
              <w:pStyle w:val="TableParagraph"/>
              <w:ind w:left="34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C42AC48" w14:textId="77777777" w:rsidR="00832521" w:rsidRDefault="004E5527">
            <w:pPr>
              <w:pStyle w:val="TableParagraph"/>
              <w:ind w:left="106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Курс, соревнования, конкурсы, фестивали, капустники, флешмобы, социальные проекты</w:t>
            </w:r>
          </w:p>
        </w:tc>
        <w:tc>
          <w:tcPr>
            <w:tcW w:w="4110" w:type="dxa"/>
          </w:tcPr>
          <w:p w14:paraId="44D7FEF4" w14:textId="77777777" w:rsidR="00832521" w:rsidRDefault="004E5527">
            <w:pPr>
              <w:pStyle w:val="TableParagraph"/>
              <w:spacing w:line="298" w:lineRule="exact"/>
              <w:ind w:left="108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ДМЦ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«Алый</w:t>
            </w:r>
          </w:p>
          <w:p w14:paraId="2D5CA458" w14:textId="77777777" w:rsidR="00832521" w:rsidRDefault="004E5527">
            <w:pPr>
              <w:pStyle w:val="TableParagraph"/>
              <w:ind w:left="108" w:right="3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парус», классные </w:t>
            </w:r>
            <w:r>
              <w:rPr>
                <w:spacing w:val="-2"/>
                <w:sz w:val="24"/>
                <w:szCs w:val="24"/>
              </w:rPr>
              <w:t xml:space="preserve">руководители, </w:t>
            </w:r>
            <w:r>
              <w:rPr>
                <w:sz w:val="24"/>
                <w:szCs w:val="24"/>
              </w:rPr>
              <w:t>руководители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объединен ий</w:t>
            </w:r>
          </w:p>
        </w:tc>
      </w:tr>
      <w:tr w:rsidR="00832521" w14:paraId="5AB61B4A" w14:textId="77777777">
        <w:trPr>
          <w:trHeight w:val="546"/>
        </w:trPr>
        <w:tc>
          <w:tcPr>
            <w:tcW w:w="2158" w:type="dxa"/>
          </w:tcPr>
          <w:p w14:paraId="2C1BEA2A" w14:textId="77777777" w:rsidR="00832521" w:rsidRDefault="00832521">
            <w:pPr>
              <w:pStyle w:val="TableParagraph"/>
              <w:ind w:left="110" w:right="3"/>
              <w:rPr>
                <w:spacing w:val="-2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45F30527" w14:textId="77777777" w:rsidR="00832521" w:rsidRDefault="004E5527">
            <w:pPr>
              <w:pStyle w:val="TableParagraph"/>
              <w:ind w:left="107" w:right="3"/>
              <w:jc w:val="center"/>
              <w:rPr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3089" w:type="dxa"/>
            <w:vAlign w:val="center"/>
          </w:tcPr>
          <w:p w14:paraId="17199657" w14:textId="77777777" w:rsidR="00832521" w:rsidRDefault="00832521">
            <w:pPr>
              <w:pStyle w:val="TableParagraph"/>
              <w:tabs>
                <w:tab w:val="left" w:pos="1376"/>
                <w:tab w:val="left" w:pos="2093"/>
                <w:tab w:val="left" w:pos="2957"/>
              </w:tabs>
              <w:ind w:left="107" w:right="3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4BA95408" w14:textId="77777777" w:rsidR="00832521" w:rsidRDefault="004E5527">
            <w:pPr>
              <w:pStyle w:val="TableParagraph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3A099B3C" w14:textId="77777777" w:rsidR="00832521" w:rsidRDefault="004E5527">
            <w:pPr>
              <w:pStyle w:val="TableParagraph"/>
              <w:ind w:left="8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994" w:type="dxa"/>
            <w:vAlign w:val="center"/>
          </w:tcPr>
          <w:p w14:paraId="1D952EF5" w14:textId="77777777" w:rsidR="00832521" w:rsidRDefault="004E5527">
            <w:pPr>
              <w:pStyle w:val="TableParagraph"/>
              <w:ind w:left="34" w:righ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841" w:type="dxa"/>
            <w:vAlign w:val="center"/>
          </w:tcPr>
          <w:p w14:paraId="7F371E87" w14:textId="77777777" w:rsidR="00832521" w:rsidRDefault="00832521">
            <w:pPr>
              <w:pStyle w:val="TableParagraph"/>
              <w:ind w:left="106" w:right="3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09B23B9" w14:textId="77777777" w:rsidR="00832521" w:rsidRDefault="00832521">
            <w:pPr>
              <w:pStyle w:val="TableParagraph"/>
              <w:spacing w:line="298" w:lineRule="exact"/>
              <w:ind w:left="108" w:right="3"/>
              <w:rPr>
                <w:sz w:val="24"/>
                <w:szCs w:val="24"/>
              </w:rPr>
            </w:pPr>
          </w:p>
        </w:tc>
      </w:tr>
    </w:tbl>
    <w:p w14:paraId="1741D0BC" w14:textId="77777777" w:rsidR="00832521" w:rsidRDefault="00832521">
      <w:pPr>
        <w:pStyle w:val="a3"/>
        <w:ind w:right="3"/>
        <w:jc w:val="left"/>
        <w:rPr>
          <w:sz w:val="24"/>
          <w:szCs w:val="24"/>
        </w:rPr>
      </w:pPr>
    </w:p>
    <w:sectPr w:rsidR="00832521">
      <w:footerReference w:type="default" r:id="rId9"/>
      <w:pgSz w:w="16840" w:h="11910" w:orient="landscape"/>
      <w:pgMar w:top="560" w:right="566" w:bottom="42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DD1BF" w14:textId="77777777" w:rsidR="004E5527" w:rsidRDefault="004E5527">
      <w:r>
        <w:separator/>
      </w:r>
    </w:p>
  </w:endnote>
  <w:endnote w:type="continuationSeparator" w:id="0">
    <w:p w14:paraId="115FD63C" w14:textId="77777777" w:rsidR="004E5527" w:rsidRDefault="004E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A9DA" w14:textId="77777777" w:rsidR="00832521" w:rsidRDefault="004E5527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CBB3A3F" wp14:editId="25B65576">
              <wp:simplePos x="0" y="0"/>
              <wp:positionH relativeFrom="page">
                <wp:posOffset>6831330</wp:posOffset>
              </wp:positionH>
              <wp:positionV relativeFrom="page">
                <wp:posOffset>9900920</wp:posOffset>
              </wp:positionV>
              <wp:extent cx="241300" cy="17780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F949C9" w14:textId="77777777" w:rsidR="00832521" w:rsidRDefault="004E5527">
                          <w:pPr>
                            <w:spacing w:line="263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B3A3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37.9pt;margin-top:779.6pt;width:19pt;height:1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" filled="f" stroked="f">
              <v:textbox inset="0,0,0,0">
                <w:txbxContent>
                  <w:p w14:paraId="5EF949C9" w14:textId="77777777" w:rsidR="00832521" w:rsidRDefault="004E5527">
                    <w:pPr>
                      <w:spacing w:line="263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D3B0" w14:textId="77777777" w:rsidR="00832521" w:rsidRDefault="00832521">
    <w:pPr>
      <w:pStyle w:val="a3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44743" w14:textId="77777777" w:rsidR="004E5527" w:rsidRDefault="004E5527">
      <w:r>
        <w:separator/>
      </w:r>
    </w:p>
  </w:footnote>
  <w:footnote w:type="continuationSeparator" w:id="0">
    <w:p w14:paraId="78DA1EBC" w14:textId="77777777" w:rsidR="004E5527" w:rsidRDefault="004E5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35CBD"/>
    <w:multiLevelType w:val="multilevel"/>
    <w:tmpl w:val="42835CBD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5743565"/>
    <w:multiLevelType w:val="multilevel"/>
    <w:tmpl w:val="45743565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DE15B00"/>
    <w:multiLevelType w:val="multilevel"/>
    <w:tmpl w:val="5DE15B00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 w16cid:durableId="1098524408">
    <w:abstractNumId w:val="0"/>
  </w:num>
  <w:num w:numId="2" w16cid:durableId="72163906">
    <w:abstractNumId w:val="1"/>
  </w:num>
  <w:num w:numId="3" w16cid:durableId="267398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0D70"/>
    <w:rsid w:val="00054A82"/>
    <w:rsid w:val="000A354B"/>
    <w:rsid w:val="000A6D33"/>
    <w:rsid w:val="001020A0"/>
    <w:rsid w:val="00167961"/>
    <w:rsid w:val="00204283"/>
    <w:rsid w:val="00232BB6"/>
    <w:rsid w:val="002E0547"/>
    <w:rsid w:val="00360D70"/>
    <w:rsid w:val="004118F0"/>
    <w:rsid w:val="004359EA"/>
    <w:rsid w:val="004A5E44"/>
    <w:rsid w:val="004E5527"/>
    <w:rsid w:val="00503D4F"/>
    <w:rsid w:val="00517C93"/>
    <w:rsid w:val="00536840"/>
    <w:rsid w:val="00650F8D"/>
    <w:rsid w:val="0065315A"/>
    <w:rsid w:val="00681B3E"/>
    <w:rsid w:val="006B1376"/>
    <w:rsid w:val="006C6BB4"/>
    <w:rsid w:val="0074606A"/>
    <w:rsid w:val="00766D89"/>
    <w:rsid w:val="007A6614"/>
    <w:rsid w:val="007B1ED7"/>
    <w:rsid w:val="007D4142"/>
    <w:rsid w:val="008120EA"/>
    <w:rsid w:val="00832521"/>
    <w:rsid w:val="00887CC4"/>
    <w:rsid w:val="008F2699"/>
    <w:rsid w:val="009506A3"/>
    <w:rsid w:val="009D0E94"/>
    <w:rsid w:val="00A15FDC"/>
    <w:rsid w:val="00A55576"/>
    <w:rsid w:val="00A73973"/>
    <w:rsid w:val="00B224BB"/>
    <w:rsid w:val="00C47DC6"/>
    <w:rsid w:val="00C96906"/>
    <w:rsid w:val="00CC6769"/>
    <w:rsid w:val="00D171C5"/>
    <w:rsid w:val="00D40511"/>
    <w:rsid w:val="00D47240"/>
    <w:rsid w:val="00D60E1F"/>
    <w:rsid w:val="00DD523C"/>
    <w:rsid w:val="00E42BFF"/>
    <w:rsid w:val="00EF6C00"/>
    <w:rsid w:val="00F1047B"/>
    <w:rsid w:val="00F946AC"/>
    <w:rsid w:val="00FC5020"/>
    <w:rsid w:val="03F425A2"/>
    <w:rsid w:val="4C51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0B6E"/>
  <w15:docId w15:val="{62AA6D6E-5E12-43B6-8F70-45065478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45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419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8</Pages>
  <Words>2125</Words>
  <Characters>12116</Characters>
  <Application>Microsoft Office Word</Application>
  <DocSecurity>0</DocSecurity>
  <Lines>100</Lines>
  <Paragraphs>28</Paragraphs>
  <ScaleCrop>false</ScaleCrop>
  <Company/>
  <LinksUpToDate>false</LinksUpToDate>
  <CharactersWithSpaces>14213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Учитель - 218а</cp:lastModifiedBy>
  <cp:revision>24</cp:revision>
  <dcterms:created xsi:type="dcterms:W3CDTF">2025-08-12T10:44:00Z</dcterms:created>
  <dcterms:modified xsi:type="dcterms:W3CDTF">2026-02-27T10:32:00Z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2025-08-12T00:00:00Z</vt:filetime>
  </property>
  <property fmtid="{D5CDD505-2E9C-101B-9397-08002B2CF9AE}" pid="4" name="Producer">
    <vt:lpwstr>phpdocx</vt:lpwstr>
  </property>
  <property fmtid="{D5CDD505-2E9C-101B-9397-08002B2CF9AE}" pid="5" name="KSOProductBuildVer">
    <vt:lpwstr>1049-12.2.0.23196</vt:lpwstr>
  </property>
  <property fmtid="{D5CDD505-2E9C-101B-9397-08002B2CF9AE}" pid="6" name="ICV">
    <vt:lpwstr>7FA54EBC04AF4C7DA96A8F4D8D14033F_12</vt:lpwstr>
  </property>
</Properties>
</file>