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201A80" w:rsidRPr="00BD2C5F" w:rsidRDefault="00201A80" w:rsidP="00BD2C5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BD2C5F">
        <w:rPr>
          <w:b/>
          <w:color w:val="000000"/>
          <w:sz w:val="27"/>
          <w:szCs w:val="27"/>
        </w:rPr>
        <w:t>Признаки депрессии у подростков.</w:t>
      </w:r>
    </w:p>
    <w:p w:rsidR="00201A80" w:rsidRPr="00BD2C5F" w:rsidRDefault="00201A80" w:rsidP="00BD2C5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</w:p>
    <w:p w:rsidR="00201A80" w:rsidRPr="00BD2C5F" w:rsidRDefault="00201A80" w:rsidP="00BD2C5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D2C5F">
        <w:rPr>
          <w:color w:val="000000"/>
          <w:sz w:val="27"/>
          <w:szCs w:val="27"/>
        </w:rPr>
        <w:t xml:space="preserve">Среди многих взрослых бытует стереотип, что свойственная подросткам нестабильность настроения </w:t>
      </w:r>
      <w:proofErr w:type="gramStart"/>
      <w:r w:rsidRPr="00BD2C5F">
        <w:rPr>
          <w:color w:val="000000"/>
          <w:sz w:val="27"/>
          <w:szCs w:val="27"/>
        </w:rPr>
        <w:t>бывает</w:t>
      </w:r>
      <w:proofErr w:type="gramEnd"/>
      <w:r w:rsidRPr="00BD2C5F">
        <w:rPr>
          <w:color w:val="000000"/>
          <w:sz w:val="27"/>
          <w:szCs w:val="27"/>
        </w:rPr>
        <w:t xml:space="preserve"> обусловлена гормональными бурями, происходящими в растущем организме, а значит, такое состояние не требует особенного родительского внимания. Чаще всего именно этот фактор является отправной точкой в развитии и прогрессировании подростковой депрессии. Ведь грань между «обычной» эмоциональной нестабильностью у подростков и симптомами, характерными для состояния депрессии, очень тонка. Поэтому при отсутствии чуткого контроля со стороны родителей психологическое здоровье взрослеющего ребёнка может оказаться под реальной угрозой.</w:t>
      </w:r>
    </w:p>
    <w:p w:rsidR="00201A80" w:rsidRPr="00BD2C5F" w:rsidRDefault="00201A80" w:rsidP="00BD2C5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D2C5F">
        <w:rPr>
          <w:color w:val="000000"/>
          <w:sz w:val="27"/>
          <w:szCs w:val="27"/>
        </w:rPr>
        <w:t>О развитии депрессии у подростка могут сигнализировать следующие признаки: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продолжительное состояние подавленности;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тревожность, плаксивость, раздражительность;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повышенная утомляемость, снижение качества памяти и внимания;</w:t>
      </w:r>
      <w:bookmarkStart w:id="0" w:name="_GoBack"/>
      <w:bookmarkEnd w:id="0"/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нарушения сна, ухудшение аппетита;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заниженная самооценка, склонность к самообвинению;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враждебность, приступы гнева или агрессии;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пренебрежение личной гигиеной и состоянием собственной внешности;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внезапное увлечение депрессивной музыкой, приобщение к субкультурам пессимистичной направленности;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утрата интереса к любимым занятиям;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замкнутость, отказ от общения с друзьями и близкими;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мрачные размышления о жизни и о будущем;</w:t>
      </w:r>
    </w:p>
    <w:p w:rsidR="00201A80" w:rsidRPr="00BD2C5F" w:rsidRDefault="00201A80" w:rsidP="00BD2C5F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мысли о смерти или самоубийстве.</w:t>
      </w:r>
    </w:p>
    <w:p w:rsidR="00201A80" w:rsidRPr="00BD2C5F" w:rsidRDefault="00201A80" w:rsidP="00BD2C5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D2C5F">
        <w:rPr>
          <w:color w:val="000000"/>
          <w:sz w:val="27"/>
          <w:szCs w:val="27"/>
        </w:rPr>
        <w:t>Обозначенные признаки депрессии могут дополнительно сопровождаться физическими </w:t>
      </w:r>
      <w:hyperlink r:id="rId6" w:history="1">
        <w:r w:rsidRPr="00BD2C5F">
          <w:rPr>
            <w:rStyle w:val="a4"/>
            <w:color w:val="auto"/>
            <w:sz w:val="27"/>
            <w:szCs w:val="27"/>
            <w:u w:val="none"/>
          </w:rPr>
          <w:t>симптомами</w:t>
        </w:r>
      </w:hyperlink>
      <w:r w:rsidRPr="00BD2C5F">
        <w:rPr>
          <w:sz w:val="27"/>
          <w:szCs w:val="27"/>
        </w:rPr>
        <w:t xml:space="preserve">, </w:t>
      </w:r>
      <w:r w:rsidRPr="00BD2C5F">
        <w:rPr>
          <w:color w:val="000000"/>
          <w:sz w:val="27"/>
          <w:szCs w:val="27"/>
        </w:rPr>
        <w:t>такими, как:</w:t>
      </w:r>
    </w:p>
    <w:p w:rsidR="00201A80" w:rsidRPr="00BD2C5F" w:rsidRDefault="00201A80" w:rsidP="00BD2C5F">
      <w:pPr>
        <w:numPr>
          <w:ilvl w:val="0"/>
          <w:numId w:val="2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хронические головные боли и головокружения;</w:t>
      </w:r>
    </w:p>
    <w:p w:rsidR="00201A80" w:rsidRPr="00BD2C5F" w:rsidRDefault="00201A80" w:rsidP="00BD2C5F">
      <w:pPr>
        <w:numPr>
          <w:ilvl w:val="0"/>
          <w:numId w:val="2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болевые ощущения в животе или области сердца;</w:t>
      </w:r>
    </w:p>
    <w:p w:rsidR="00201A80" w:rsidRPr="00BD2C5F" w:rsidRDefault="00201A80" w:rsidP="00BD2C5F">
      <w:pPr>
        <w:numPr>
          <w:ilvl w:val="0"/>
          <w:numId w:val="2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систематические боли в спине, суставах и мышцах;</w:t>
      </w:r>
    </w:p>
    <w:p w:rsidR="00201A80" w:rsidRPr="00BD2C5F" w:rsidRDefault="00201A80" w:rsidP="00BD2C5F">
      <w:pPr>
        <w:numPr>
          <w:ilvl w:val="0"/>
          <w:numId w:val="2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диспепсические расстройства (поносы, запоры, приступы тошноты или рвоты);</w:t>
      </w:r>
    </w:p>
    <w:p w:rsidR="00201A80" w:rsidRPr="00BD2C5F" w:rsidRDefault="00201A80" w:rsidP="00BD2C5F">
      <w:pPr>
        <w:numPr>
          <w:ilvl w:val="0"/>
          <w:numId w:val="2"/>
        </w:numPr>
        <w:shd w:val="clear" w:color="auto" w:fill="C6D9F1" w:themeFill="text2" w:themeFillTint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D2C5F">
        <w:rPr>
          <w:rFonts w:ascii="Times New Roman" w:hAnsi="Times New Roman" w:cs="Times New Roman"/>
          <w:color w:val="000000"/>
          <w:sz w:val="27"/>
          <w:szCs w:val="27"/>
        </w:rPr>
        <w:t>у девочек могут отмечаться нарушения менструального цикла.</w:t>
      </w:r>
    </w:p>
    <w:p w:rsidR="00201A80" w:rsidRPr="00BD2C5F" w:rsidRDefault="00201A80" w:rsidP="00BD2C5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D2C5F">
        <w:rPr>
          <w:color w:val="000000"/>
          <w:sz w:val="27"/>
          <w:szCs w:val="27"/>
        </w:rPr>
        <w:t>Родителям, заподозрившим у своего ребёнка признаки депрессии, следует незамедлительно обратиться за квалифицированной медицинской помощью. Диагностика и лечение патологии находятся в компетенции врача-психиатра. Если диагноз «депрессия» подтвердится, подростку будет назначено соответствующее лечение. При легкой форме заболевания для выздоровления обычно бывает достаточно прохождение пациентом курса психотерапии, в сочетании с домашними профилактическими мероприятиями. Если имеет место тяжелая форма депрессии, не поддающаяся коррекции психотерапевтическими методами, врачами рассматривается вопрос о назначении подростку антидепрессантов.</w:t>
      </w:r>
    </w:p>
    <w:p w:rsidR="00201A80" w:rsidRPr="00BD2C5F" w:rsidRDefault="00201A80" w:rsidP="00BD2C5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rPr>
          <w:i/>
          <w:color w:val="000000"/>
          <w:sz w:val="27"/>
          <w:szCs w:val="27"/>
        </w:rPr>
      </w:pPr>
    </w:p>
    <w:p w:rsidR="00201A80" w:rsidRPr="00BD2C5F" w:rsidRDefault="00201A80" w:rsidP="00BD2C5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rPr>
          <w:i/>
          <w:color w:val="000000"/>
          <w:sz w:val="27"/>
          <w:szCs w:val="27"/>
        </w:rPr>
      </w:pPr>
    </w:p>
    <w:p w:rsidR="00201A80" w:rsidRPr="00BD2C5F" w:rsidRDefault="00201A80" w:rsidP="00BD2C5F">
      <w:pPr>
        <w:pStyle w:val="a3"/>
        <w:shd w:val="clear" w:color="auto" w:fill="C6D9F1" w:themeFill="text2" w:themeFillTint="33"/>
        <w:spacing w:before="0" w:beforeAutospacing="0" w:after="0" w:afterAutospacing="0"/>
        <w:ind w:firstLine="709"/>
        <w:jc w:val="both"/>
        <w:rPr>
          <w:i/>
          <w:color w:val="000000"/>
          <w:sz w:val="27"/>
          <w:szCs w:val="27"/>
        </w:rPr>
      </w:pPr>
      <w:r w:rsidRPr="00BD2C5F">
        <w:rPr>
          <w:i/>
          <w:color w:val="000000"/>
          <w:sz w:val="27"/>
          <w:szCs w:val="27"/>
        </w:rPr>
        <w:t xml:space="preserve">Использованы материалы сайта: </w:t>
      </w:r>
      <w:hyperlink r:id="rId7" w:history="1">
        <w:r w:rsidRPr="00BD2C5F">
          <w:rPr>
            <w:rStyle w:val="a4"/>
            <w:i/>
            <w:sz w:val="27"/>
            <w:szCs w:val="27"/>
          </w:rPr>
          <w:t>https://medaboutme.ru/articles/podrostkovaya_depressiya_simptomy_i_priznaki/</w:t>
        </w:r>
      </w:hyperlink>
      <w:r w:rsidRPr="00BD2C5F">
        <w:rPr>
          <w:i/>
          <w:color w:val="000000"/>
          <w:sz w:val="27"/>
          <w:szCs w:val="27"/>
        </w:rPr>
        <w:t xml:space="preserve"> </w:t>
      </w:r>
    </w:p>
    <w:sectPr w:rsidR="00201A80" w:rsidRPr="00BD2C5F" w:rsidSect="00BD2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1578E"/>
    <w:multiLevelType w:val="multilevel"/>
    <w:tmpl w:val="300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F4198"/>
    <w:multiLevelType w:val="multilevel"/>
    <w:tmpl w:val="375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D3"/>
    <w:rsid w:val="00201A80"/>
    <w:rsid w:val="005951D3"/>
    <w:rsid w:val="006C2246"/>
    <w:rsid w:val="00AA7FD5"/>
    <w:rsid w:val="00B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2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2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aboutme.ru/articles/podrostkovaya_depressiya_simptomy_i_prizna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zdorove/spravochnik/simpto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Кругова</dc:creator>
  <cp:keywords/>
  <dc:description/>
  <cp:lastModifiedBy>Людмила В. Кругова</cp:lastModifiedBy>
  <cp:revision>3</cp:revision>
  <dcterms:created xsi:type="dcterms:W3CDTF">2022-12-14T07:58:00Z</dcterms:created>
  <dcterms:modified xsi:type="dcterms:W3CDTF">2022-12-14T08:45:00Z</dcterms:modified>
</cp:coreProperties>
</file>