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FD" w:rsidRPr="00525262" w:rsidRDefault="00525262" w:rsidP="00525262">
      <w:pPr>
        <w:shd w:val="clear" w:color="auto" w:fill="FFFFFF"/>
        <w:spacing w:before="120" w:after="120" w:line="408" w:lineRule="atLeast"/>
        <w:jc w:val="center"/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</w:pPr>
      <w:r w:rsidRPr="00525262"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>НОРМАТИВНЫЕ ДОКУМЕНТЫ</w:t>
      </w:r>
    </w:p>
    <w:p w:rsidR="001E6AFD" w:rsidRPr="00525262" w:rsidRDefault="00525262" w:rsidP="001E6AFD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6" w:tgtFrame="_blank" w:history="1">
        <w:r w:rsidR="001E6AFD" w:rsidRPr="00525262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>Конституция Российской Федерации</w:t>
        </w:r>
      </w:hyperlink>
      <w:r w:rsidR="001E6AFD" w:rsidRPr="005252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Принята на всенародном голосовании 12 декабря 1993 г, вступила в силу 25 декабря 1993 года;</w:t>
      </w:r>
    </w:p>
    <w:p w:rsidR="001E6AFD" w:rsidRPr="00525262" w:rsidRDefault="00525262" w:rsidP="001E6AFD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7" w:tgtFrame="_blank" w:history="1">
        <w:r w:rsidR="001E6AFD" w:rsidRPr="00525262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>Декларация прав ребенка</w:t>
        </w:r>
      </w:hyperlink>
      <w:r w:rsidR="001E6AFD" w:rsidRPr="005252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Принята резолюцией 1386 (XIV) Генеральной Ассамбл</w:t>
      </w:r>
      <w:proofErr w:type="gramStart"/>
      <w:r w:rsidR="001E6AFD" w:rsidRPr="005252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еи ОО</w:t>
      </w:r>
      <w:proofErr w:type="gramEnd"/>
      <w:r w:rsidR="001E6AFD" w:rsidRPr="005252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 от 20 ноября 1959 года;</w:t>
      </w:r>
    </w:p>
    <w:p w:rsidR="001E6AFD" w:rsidRPr="00525262" w:rsidRDefault="00525262" w:rsidP="001E6AFD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8" w:tgtFrame="_blank" w:history="1">
        <w:r w:rsidR="001E6AFD" w:rsidRPr="00525262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>Указ Президента Российской Федерации от 29 мая 2017 года № 240</w:t>
        </w:r>
      </w:hyperlink>
      <w:r w:rsidR="001E6AFD" w:rsidRPr="005252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«Об объявлении в Российской Федерации Десятилетия детства»;</w:t>
      </w:r>
    </w:p>
    <w:p w:rsidR="001E6AFD" w:rsidRPr="00525262" w:rsidRDefault="00525262" w:rsidP="001E6AFD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9" w:tgtFrame="_blank" w:history="1">
        <w:r w:rsidR="001E6AFD" w:rsidRPr="00525262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>Федеральный закон от 24.06.1999 года ФЗ-№120</w:t>
        </w:r>
      </w:hyperlink>
      <w:r w:rsidR="001E6AFD" w:rsidRPr="005252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«Об основах системы профилактики безнадзорности и правонарушений несовершеннолетних»;</w:t>
      </w:r>
    </w:p>
    <w:p w:rsidR="001E6AFD" w:rsidRPr="00525262" w:rsidRDefault="00525262" w:rsidP="001E6AFD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10" w:tgtFrame="_blank" w:history="1">
        <w:r w:rsidR="001E6AFD" w:rsidRPr="00525262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>Федеральный закон от 27.07.2010 года № 193-ФЗ</w:t>
        </w:r>
      </w:hyperlink>
      <w:r w:rsidR="001E6AFD" w:rsidRPr="005252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«Об альтернативной процедуре урегулирования споров с участием посредника (процедура медиации)»;</w:t>
      </w:r>
    </w:p>
    <w:p w:rsidR="001E6AFD" w:rsidRPr="00525262" w:rsidRDefault="00525262" w:rsidP="001E6AFD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11" w:tgtFrame="_blank" w:history="1">
        <w:r w:rsidR="001E6AFD" w:rsidRPr="00525262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>Федеральный закон от 29.12.2012 N 273-ФЗ</w:t>
        </w:r>
      </w:hyperlink>
      <w:r w:rsidR="001E6AFD" w:rsidRPr="005252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«Об образовании в Российской Федерации»;</w:t>
      </w:r>
    </w:p>
    <w:p w:rsidR="001E6AFD" w:rsidRPr="00525262" w:rsidRDefault="00525262" w:rsidP="001E6AFD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12" w:tgtFrame="_blank" w:history="1">
        <w:r w:rsidR="001E6AFD" w:rsidRPr="00525262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>Федеральный закон от 23.07.2013 года № 233-ФЗ</w:t>
        </w:r>
      </w:hyperlink>
      <w:r w:rsidR="001E6AFD" w:rsidRPr="005252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«О внесении изменения в статью 18 ФЗ «Об альтернативной процедуре урегулирования споров с участием посредника (процедуре медиации)»;</w:t>
      </w:r>
    </w:p>
    <w:p w:rsidR="001E6AFD" w:rsidRPr="00525262" w:rsidRDefault="00525262" w:rsidP="001E6AFD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13" w:tgtFrame="_blank" w:history="1">
        <w:r w:rsidR="001E6AFD" w:rsidRPr="00525262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>Распоряжение Правительства РФ от 30 июля 2014 г. N 1430-р (ред. от 01.09.2018)</w:t>
        </w:r>
      </w:hyperlink>
      <w:r w:rsidR="001E6AFD" w:rsidRPr="005252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«Об утверждении Концепции развития до 2020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РФ»;</w:t>
      </w:r>
    </w:p>
    <w:p w:rsidR="001E6AFD" w:rsidRPr="00525262" w:rsidRDefault="00525262" w:rsidP="001E6AFD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14" w:tgtFrame="_blank" w:history="1">
        <w:r w:rsidR="001E6AFD" w:rsidRPr="00525262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>Распоряжение Правительства РФ от 25 августа 2014 г. N 1618-р</w:t>
        </w:r>
      </w:hyperlink>
      <w:r w:rsidR="001E6AFD" w:rsidRPr="005252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«Об утверждении Концепции государственной семейной политики в РФ на период до 2025 г.»;</w:t>
      </w:r>
    </w:p>
    <w:p w:rsidR="00525262" w:rsidRDefault="00525262" w:rsidP="00525262">
      <w:pPr>
        <w:pStyle w:val="a4"/>
        <w:spacing w:before="0" w:beforeAutospacing="0"/>
        <w:rPr>
          <w:sz w:val="20"/>
          <w:szCs w:val="20"/>
        </w:rPr>
      </w:pPr>
      <w:hyperlink r:id="rId15" w:tgtFrame="_blank" w:history="1">
        <w:r w:rsidR="001E6AFD" w:rsidRPr="00525262">
          <w:rPr>
            <w:color w:val="000099"/>
            <w:sz w:val="20"/>
            <w:szCs w:val="20"/>
            <w:u w:val="single"/>
          </w:rPr>
          <w:t>Распоряжение Правительства РФ от 29 мая 2015 г. N 996-р</w:t>
        </w:r>
      </w:hyperlink>
      <w:r w:rsidR="001E6AFD" w:rsidRPr="00525262">
        <w:rPr>
          <w:color w:val="333333"/>
          <w:sz w:val="20"/>
          <w:szCs w:val="20"/>
        </w:rPr>
        <w:t> «Об утверждении Стратегии развития воспитания в Российской Федерации на период до 2025 г.».</w:t>
      </w:r>
      <w:r w:rsidRPr="00525262">
        <w:rPr>
          <w:sz w:val="20"/>
          <w:szCs w:val="20"/>
        </w:rPr>
        <w:t xml:space="preserve"> </w:t>
      </w:r>
    </w:p>
    <w:p w:rsidR="00525262" w:rsidRPr="00525262" w:rsidRDefault="00525262" w:rsidP="00525262">
      <w:pPr>
        <w:pStyle w:val="a4"/>
        <w:spacing w:before="0" w:beforeAutospacing="0"/>
        <w:rPr>
          <w:color w:val="222222"/>
          <w:sz w:val="20"/>
          <w:szCs w:val="20"/>
        </w:rPr>
      </w:pPr>
      <w:hyperlink r:id="rId16" w:tgtFrame="_blank" w:history="1">
        <w:r w:rsidRPr="00525262">
          <w:rPr>
            <w:rStyle w:val="a3"/>
            <w:color w:val="1151D3"/>
            <w:sz w:val="20"/>
            <w:szCs w:val="20"/>
          </w:rPr>
          <w:t xml:space="preserve">Межведомственный план комплексных мероприятий по реализации </w:t>
        </w:r>
        <w:proofErr w:type="gramStart"/>
        <w:r w:rsidRPr="00525262">
          <w:rPr>
            <w:rStyle w:val="a3"/>
            <w:color w:val="1151D3"/>
            <w:sz w:val="20"/>
            <w:szCs w:val="20"/>
          </w:rPr>
          <w:t>Концепции развития сети служб медиации</w:t>
        </w:r>
        <w:proofErr w:type="gramEnd"/>
        <w:r w:rsidRPr="00525262">
          <w:rPr>
            <w:rStyle w:val="a3"/>
            <w:color w:val="1151D3"/>
            <w:sz w:val="20"/>
            <w:szCs w:val="20"/>
          </w:rPr>
          <w:t xml:space="preserve">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Федерации, до 2025 года</w:t>
        </w:r>
      </w:hyperlink>
    </w:p>
    <w:p w:rsidR="001E6AFD" w:rsidRPr="00525262" w:rsidRDefault="001E6AFD" w:rsidP="0052526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5262" w:rsidRPr="00525262" w:rsidRDefault="00525262" w:rsidP="00525262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center"/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</w:pPr>
      <w:r w:rsidRPr="00525262"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>МЕТОДИЧЕСКИЕ РЕКОМЕНДАЦИИ</w:t>
      </w:r>
      <w:bookmarkStart w:id="0" w:name="_GoBack"/>
      <w:bookmarkEnd w:id="0"/>
    </w:p>
    <w:p w:rsidR="001E6AFD" w:rsidRPr="001E6AFD" w:rsidRDefault="00525262" w:rsidP="001E6AFD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7" w:tgtFrame="_blank" w:history="1">
        <w:r w:rsidR="001E6AFD" w:rsidRPr="001E6AFD">
          <w:rPr>
            <w:rFonts w:ascii="Arial" w:eastAsia="Times New Roman" w:hAnsi="Arial" w:cs="Arial"/>
            <w:color w:val="000099"/>
            <w:sz w:val="19"/>
            <w:szCs w:val="19"/>
            <w:u w:val="single"/>
            <w:lang w:eastAsia="ru-RU"/>
          </w:rPr>
          <w:t>Методические рекомендации по внедрению восстановительных технологий (в том числе медиации) в воспитательную деятельность образовательных организаций от 26.12.2017 № 07-7657</w:t>
        </w:r>
      </w:hyperlink>
      <w:r w:rsidR="001E6AFD" w:rsidRPr="001E6AFD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8A0A46" w:rsidRDefault="008A0A46"/>
    <w:p w:rsidR="00525262" w:rsidRPr="00525262" w:rsidRDefault="00525262" w:rsidP="00525262">
      <w:pPr>
        <w:pStyle w:val="a4"/>
        <w:spacing w:before="0" w:beforeAutospacing="0"/>
        <w:rPr>
          <w:color w:val="222222"/>
          <w:sz w:val="20"/>
          <w:szCs w:val="20"/>
        </w:rPr>
      </w:pPr>
      <w:hyperlink r:id="rId18" w:tgtFrame="_blank" w:history="1">
        <w:r w:rsidRPr="00525262">
          <w:rPr>
            <w:rStyle w:val="a3"/>
            <w:color w:val="1151D3"/>
            <w:sz w:val="20"/>
            <w:szCs w:val="20"/>
          </w:rPr>
          <w:t xml:space="preserve">Методические рекомендации по развитию сети служб медиации (примирения) в образовательных организациях и в организациях для детей-сирот и детей, оставшихся без попечения родителей (Письмо </w:t>
        </w:r>
        <w:proofErr w:type="spellStart"/>
        <w:r w:rsidRPr="00525262">
          <w:rPr>
            <w:rStyle w:val="a3"/>
            <w:color w:val="1151D3"/>
            <w:sz w:val="20"/>
            <w:szCs w:val="20"/>
          </w:rPr>
          <w:t>Минпросвещения</w:t>
        </w:r>
        <w:proofErr w:type="spellEnd"/>
        <w:r w:rsidRPr="00525262">
          <w:rPr>
            <w:rStyle w:val="a3"/>
            <w:color w:val="1151D3"/>
            <w:sz w:val="20"/>
            <w:szCs w:val="20"/>
          </w:rPr>
          <w:t xml:space="preserve"> РФ от 28 апреля 2020 года № ДГ-375/07)</w:t>
        </w:r>
      </w:hyperlink>
    </w:p>
    <w:p w:rsidR="00525262" w:rsidRDefault="00525262"/>
    <w:sectPr w:rsidR="00525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2FCA"/>
    <w:multiLevelType w:val="multilevel"/>
    <w:tmpl w:val="05340F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471AC"/>
    <w:multiLevelType w:val="multilevel"/>
    <w:tmpl w:val="587CE8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00"/>
    <w:rsid w:val="001E6AFD"/>
    <w:rsid w:val="00525262"/>
    <w:rsid w:val="007C49F0"/>
    <w:rsid w:val="00841F72"/>
    <w:rsid w:val="008A0A46"/>
    <w:rsid w:val="009B3D00"/>
    <w:rsid w:val="00A1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6A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7C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5252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6A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7C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5252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88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8" w:color="auto"/>
            <w:right w:val="single" w:sz="2" w:space="4" w:color="auto"/>
          </w:divBdr>
        </w:div>
      </w:divsChild>
    </w:div>
    <w:div w:id="752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bank/41954" TargetMode="External"/><Relationship Id="rId13" Type="http://schemas.openxmlformats.org/officeDocument/2006/relationships/hyperlink" Target="http://government.ru/docs/all/92392/" TargetMode="External"/><Relationship Id="rId18" Type="http://schemas.openxmlformats.org/officeDocument/2006/relationships/hyperlink" Target="https://iro23.ru/sites/default/files/2020/metod.rekomendacii_minprosveshcheniya_2020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n.org/ru/documents/decl_conv/declarations/childdec.shtml" TargetMode="External"/><Relationship Id="rId12" Type="http://schemas.openxmlformats.org/officeDocument/2006/relationships/hyperlink" Target="https://rg.ru/2013/07/26/mediazia-dok.html" TargetMode="External"/><Relationship Id="rId17" Type="http://schemas.openxmlformats.org/officeDocument/2006/relationships/hyperlink" Target="http://docs.cntd.ru/document/5562552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iro23.ru/sites/default/files/2020/mk_plan_razvitiya_sluzhb_mediacii_do_2025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titution.ru/" TargetMode="External"/><Relationship Id="rId11" Type="http://schemas.openxmlformats.org/officeDocument/2006/relationships/hyperlink" Target="https://fzakon.ru/laws/federalnyy-zakon-ot-29.12.2012-n-273-f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arant.ru/products/ipo/prime/doc/70957260/" TargetMode="External"/><Relationship Id="rId10" Type="http://schemas.openxmlformats.org/officeDocument/2006/relationships/hyperlink" Target="https://fzakon.ru/laws/federalnyy-zakon-ot-27.07.2010-n-193-fz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zrf.su/zakon/ob-osnovah-sistemy-profilaktiki-beznadzornosti-120-fz/" TargetMode="External"/><Relationship Id="rId14" Type="http://schemas.openxmlformats.org/officeDocument/2006/relationships/hyperlink" Target="https://base.garant.ru/707276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Кашапова</dc:creator>
  <cp:keywords/>
  <dc:description/>
  <cp:lastModifiedBy>Галина А. Кашапова</cp:lastModifiedBy>
  <cp:revision>9</cp:revision>
  <dcterms:created xsi:type="dcterms:W3CDTF">2023-09-15T08:00:00Z</dcterms:created>
  <dcterms:modified xsi:type="dcterms:W3CDTF">2023-09-18T05:39:00Z</dcterms:modified>
</cp:coreProperties>
</file>